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E4C2C" w14:textId="77777777" w:rsidR="00966D40" w:rsidRDefault="00966D40" w:rsidP="0089192A"/>
    <w:p w14:paraId="4B0EB659" w14:textId="77777777" w:rsidR="00966D40" w:rsidRPr="00966D40" w:rsidRDefault="00966D40" w:rsidP="00966D40">
      <w:pPr>
        <w:jc w:val="center"/>
        <w:rPr>
          <w:b/>
          <w:bCs/>
        </w:rPr>
      </w:pPr>
      <w:r w:rsidRPr="00966D40">
        <w:rPr>
          <w:b/>
          <w:bCs/>
        </w:rPr>
        <w:t>VZOREC POGODBE</w:t>
      </w:r>
    </w:p>
    <w:p w14:paraId="6E426164" w14:textId="77777777" w:rsidR="00966D40" w:rsidRPr="00966D40" w:rsidRDefault="00966D40" w:rsidP="00966D40">
      <w:pPr>
        <w:jc w:val="center"/>
        <w:rPr>
          <w:b/>
          <w:bCs/>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66D40" w:rsidRPr="00966D40" w14:paraId="5E5CA4E3" w14:textId="77777777" w:rsidTr="00AD03AD">
        <w:trPr>
          <w:trHeight w:val="20"/>
          <w:jc w:val="center"/>
        </w:trPr>
        <w:tc>
          <w:tcPr>
            <w:tcW w:w="9695" w:type="dxa"/>
            <w:gridSpan w:val="2"/>
            <w:shd w:val="clear" w:color="auto" w:fill="FDB940"/>
            <w:vAlign w:val="center"/>
          </w:tcPr>
          <w:p w14:paraId="00DDF716" w14:textId="77777777" w:rsidR="00966D40" w:rsidRPr="00966D40" w:rsidRDefault="00966D40" w:rsidP="00AD03AD">
            <w:pPr>
              <w:widowControl w:val="0"/>
              <w:spacing w:line="240" w:lineRule="auto"/>
              <w:jc w:val="center"/>
            </w:pPr>
            <w:r w:rsidRPr="00966D40">
              <w:rPr>
                <w:b/>
              </w:rPr>
              <w:t>NAROČNIK</w:t>
            </w:r>
          </w:p>
        </w:tc>
      </w:tr>
      <w:tr w:rsidR="00966D40" w:rsidRPr="00966D40" w14:paraId="0D456012" w14:textId="77777777" w:rsidTr="00AD03AD">
        <w:trPr>
          <w:trHeight w:val="20"/>
          <w:jc w:val="center"/>
        </w:trPr>
        <w:tc>
          <w:tcPr>
            <w:tcW w:w="2405" w:type="dxa"/>
            <w:shd w:val="clear" w:color="auto" w:fill="FDB940"/>
            <w:vAlign w:val="center"/>
          </w:tcPr>
          <w:p w14:paraId="232E8484" w14:textId="77777777" w:rsidR="00966D40" w:rsidRPr="00966D40" w:rsidRDefault="00966D40" w:rsidP="00AD03AD">
            <w:pPr>
              <w:widowControl w:val="0"/>
              <w:spacing w:line="240" w:lineRule="auto"/>
              <w:rPr>
                <w:b/>
              </w:rPr>
            </w:pPr>
            <w:r w:rsidRPr="00966D40">
              <w:rPr>
                <w:b/>
              </w:rPr>
              <w:t>Naziv in sedež</w:t>
            </w:r>
          </w:p>
        </w:tc>
        <w:tc>
          <w:tcPr>
            <w:tcW w:w="7290" w:type="dxa"/>
            <w:shd w:val="clear" w:color="auto" w:fill="FFF0D5"/>
            <w:vAlign w:val="center"/>
          </w:tcPr>
          <w:p w14:paraId="4A9E780C" w14:textId="5E25FED0" w:rsidR="00966D40" w:rsidRPr="00966D40" w:rsidRDefault="00966D40" w:rsidP="00AD03AD">
            <w:pPr>
              <w:widowControl w:val="0"/>
              <w:spacing w:line="240" w:lineRule="auto"/>
              <w:rPr>
                <w:b/>
              </w:rPr>
            </w:pPr>
            <w:r w:rsidRPr="00966D40">
              <w:rPr>
                <w:b/>
              </w:rPr>
              <w:fldChar w:fldCharType="begin"/>
            </w:r>
            <w:r w:rsidRPr="00966D40">
              <w:rPr>
                <w:b/>
              </w:rPr>
              <w:instrText xml:space="preserve"> DOCPROPERTY  "MFiles_P1021n1_P0"  \* MERGEFORMAT </w:instrText>
            </w:r>
            <w:r w:rsidRPr="00966D40">
              <w:rPr>
                <w:b/>
              </w:rPr>
              <w:fldChar w:fldCharType="separate"/>
            </w:r>
            <w:r w:rsidR="00247EFF">
              <w:rPr>
                <w:b/>
              </w:rPr>
              <w:t xml:space="preserve">Javno podjetje Snaga, </w:t>
            </w:r>
            <w:proofErr w:type="spellStart"/>
            <w:r w:rsidR="00247EFF">
              <w:rPr>
                <w:b/>
              </w:rPr>
              <w:t>d.o.o</w:t>
            </w:r>
            <w:proofErr w:type="spellEnd"/>
            <w:r w:rsidR="00247EFF">
              <w:rPr>
                <w:b/>
              </w:rPr>
              <w:t>.</w:t>
            </w:r>
            <w:r w:rsidRPr="00966D40">
              <w:rPr>
                <w:b/>
              </w:rPr>
              <w:fldChar w:fldCharType="end"/>
            </w:r>
          </w:p>
          <w:p w14:paraId="3C7031C3" w14:textId="00A7D843" w:rsidR="00966D40" w:rsidRPr="00966D40" w:rsidRDefault="00966D40" w:rsidP="00AD03AD">
            <w:pPr>
              <w:widowControl w:val="0"/>
              <w:spacing w:line="240" w:lineRule="auto"/>
              <w:rPr>
                <w:b/>
              </w:rPr>
            </w:pPr>
            <w:r w:rsidRPr="00966D40">
              <w:rPr>
                <w:b/>
              </w:rPr>
              <w:fldChar w:fldCharType="begin"/>
            </w:r>
            <w:r w:rsidRPr="00966D40">
              <w:rPr>
                <w:b/>
              </w:rPr>
              <w:instrText xml:space="preserve"> DOCPROPERTY  "MFiles_P1021n1_P1033"  \* MERGEFORMAT </w:instrText>
            </w:r>
            <w:r w:rsidRPr="00966D40">
              <w:rPr>
                <w:b/>
              </w:rPr>
              <w:fldChar w:fldCharType="separate"/>
            </w:r>
            <w:r w:rsidR="00247EFF">
              <w:rPr>
                <w:b/>
              </w:rPr>
              <w:t>Nasipna ulica 64</w:t>
            </w:r>
            <w:r w:rsidRPr="00966D40">
              <w:rPr>
                <w:b/>
              </w:rPr>
              <w:fldChar w:fldCharType="end"/>
            </w:r>
          </w:p>
          <w:p w14:paraId="3731D1AB" w14:textId="68336ACE" w:rsidR="00966D40" w:rsidRPr="00966D40" w:rsidRDefault="00966D40" w:rsidP="00AD03AD">
            <w:pPr>
              <w:widowControl w:val="0"/>
              <w:spacing w:line="240" w:lineRule="auto"/>
              <w:rPr>
                <w:b/>
              </w:rPr>
            </w:pPr>
            <w:r w:rsidRPr="00966D40">
              <w:rPr>
                <w:b/>
              </w:rPr>
              <w:fldChar w:fldCharType="begin"/>
            </w:r>
            <w:r w:rsidRPr="00966D40">
              <w:rPr>
                <w:b/>
              </w:rPr>
              <w:instrText xml:space="preserve"> DOCPROPERTY  "MFiles_PG5BC2FC14A405421BA79F5FEC63BD00E3n1_PGB3D8D77D2D654902AEB821305A1A12BC"  \* MERGEFORMAT </w:instrText>
            </w:r>
            <w:r w:rsidRPr="00966D40">
              <w:rPr>
                <w:b/>
              </w:rPr>
              <w:fldChar w:fldCharType="separate"/>
            </w:r>
            <w:r w:rsidR="00247EFF">
              <w:rPr>
                <w:b/>
              </w:rPr>
              <w:t>2000 Maribor</w:t>
            </w:r>
            <w:r w:rsidRPr="00966D40">
              <w:rPr>
                <w:b/>
              </w:rPr>
              <w:fldChar w:fldCharType="end"/>
            </w:r>
          </w:p>
        </w:tc>
      </w:tr>
      <w:tr w:rsidR="00966D40" w:rsidRPr="00966D40" w14:paraId="064D9BC1" w14:textId="77777777" w:rsidTr="00AD03AD">
        <w:trPr>
          <w:trHeight w:val="20"/>
          <w:jc w:val="center"/>
        </w:trPr>
        <w:tc>
          <w:tcPr>
            <w:tcW w:w="2405" w:type="dxa"/>
            <w:shd w:val="clear" w:color="auto" w:fill="FDB940"/>
            <w:vAlign w:val="center"/>
          </w:tcPr>
          <w:p w14:paraId="398348F0" w14:textId="77777777" w:rsidR="00966D40" w:rsidRPr="00966D40" w:rsidRDefault="00966D40" w:rsidP="00AD03AD">
            <w:pPr>
              <w:widowControl w:val="0"/>
              <w:spacing w:line="240" w:lineRule="auto"/>
              <w:rPr>
                <w:b/>
              </w:rPr>
            </w:pPr>
            <w:r w:rsidRPr="00966D40">
              <w:rPr>
                <w:b/>
              </w:rPr>
              <w:t>ID št. za DDV</w:t>
            </w:r>
          </w:p>
        </w:tc>
        <w:tc>
          <w:tcPr>
            <w:tcW w:w="7290" w:type="dxa"/>
            <w:shd w:val="clear" w:color="auto" w:fill="FFF0D5"/>
            <w:vAlign w:val="center"/>
          </w:tcPr>
          <w:p w14:paraId="7C91F414" w14:textId="55855329" w:rsidR="00966D40" w:rsidRPr="00966D40" w:rsidRDefault="00247EFF" w:rsidP="00AD03AD">
            <w:pPr>
              <w:widowControl w:val="0"/>
              <w:spacing w:line="240" w:lineRule="auto"/>
            </w:pPr>
            <w:fldSimple w:instr=" DOCPROPERTY  &quot;MFiles_P1021n1_P1030&quot;  \* MERGEFORMAT ">
              <w:r>
                <w:t>22223576</w:t>
              </w:r>
            </w:fldSimple>
          </w:p>
        </w:tc>
      </w:tr>
      <w:tr w:rsidR="00966D40" w:rsidRPr="00966D40" w14:paraId="259AE810" w14:textId="77777777" w:rsidTr="00AD03AD">
        <w:trPr>
          <w:trHeight w:val="20"/>
          <w:jc w:val="center"/>
        </w:trPr>
        <w:tc>
          <w:tcPr>
            <w:tcW w:w="2405" w:type="dxa"/>
            <w:shd w:val="clear" w:color="auto" w:fill="FDB940"/>
            <w:vAlign w:val="center"/>
          </w:tcPr>
          <w:p w14:paraId="6A5CF195" w14:textId="77777777" w:rsidR="00966D40" w:rsidRPr="00966D40" w:rsidRDefault="00966D40" w:rsidP="00AD03AD">
            <w:pPr>
              <w:widowControl w:val="0"/>
              <w:spacing w:line="240" w:lineRule="auto"/>
              <w:rPr>
                <w:b/>
              </w:rPr>
            </w:pPr>
            <w:r w:rsidRPr="00966D40">
              <w:rPr>
                <w:b/>
              </w:rPr>
              <w:t>Matična številka</w:t>
            </w:r>
          </w:p>
        </w:tc>
        <w:tc>
          <w:tcPr>
            <w:tcW w:w="7290" w:type="dxa"/>
            <w:shd w:val="clear" w:color="auto" w:fill="FFF0D5"/>
            <w:vAlign w:val="center"/>
          </w:tcPr>
          <w:p w14:paraId="0AACE35C" w14:textId="4730A702" w:rsidR="00966D40" w:rsidRPr="00966D40" w:rsidRDefault="00247EFF" w:rsidP="00AD03AD">
            <w:pPr>
              <w:widowControl w:val="0"/>
              <w:spacing w:line="240" w:lineRule="auto"/>
            </w:pPr>
            <w:fldSimple w:instr=" DOCPROPERTY  &quot;MFiles_P1021n1_P1031&quot;  \* MERGEFORMAT ">
              <w:r>
                <w:t>5067855000</w:t>
              </w:r>
            </w:fldSimple>
          </w:p>
        </w:tc>
      </w:tr>
      <w:tr w:rsidR="00966D40" w:rsidRPr="00966D40" w14:paraId="66382F0E" w14:textId="77777777" w:rsidTr="00AD03AD">
        <w:trPr>
          <w:trHeight w:val="20"/>
          <w:jc w:val="center"/>
        </w:trPr>
        <w:tc>
          <w:tcPr>
            <w:tcW w:w="2405" w:type="dxa"/>
            <w:shd w:val="clear" w:color="auto" w:fill="FDB940"/>
            <w:vAlign w:val="center"/>
          </w:tcPr>
          <w:p w14:paraId="42C564A9" w14:textId="77777777" w:rsidR="00966D40" w:rsidRPr="00966D40" w:rsidRDefault="00966D40" w:rsidP="00AD03AD">
            <w:pPr>
              <w:widowControl w:val="0"/>
              <w:spacing w:line="240" w:lineRule="auto"/>
              <w:rPr>
                <w:b/>
              </w:rPr>
            </w:pPr>
            <w:r w:rsidRPr="00966D40">
              <w:rPr>
                <w:b/>
              </w:rPr>
              <w:t>Transakcijski račun</w:t>
            </w:r>
          </w:p>
        </w:tc>
        <w:tc>
          <w:tcPr>
            <w:tcW w:w="7290" w:type="dxa"/>
            <w:shd w:val="clear" w:color="auto" w:fill="FFF0D5"/>
            <w:vAlign w:val="center"/>
          </w:tcPr>
          <w:p w14:paraId="29B37FBD" w14:textId="4AE086CC" w:rsidR="00966D40" w:rsidRPr="00966D40" w:rsidRDefault="00247EFF" w:rsidP="00AD03AD">
            <w:pPr>
              <w:widowControl w:val="0"/>
              <w:spacing w:line="240" w:lineRule="auto"/>
            </w:pPr>
            <w:fldSimple w:instr=" DOCPROPERTY  &quot;MFiles_P1021n1_P1032&quot;  \* MERGEFORMAT ">
              <w:r>
                <w:t>SI56 0451 5000 0175 787</w:t>
              </w:r>
            </w:fldSimple>
          </w:p>
        </w:tc>
      </w:tr>
      <w:tr w:rsidR="00966D40" w:rsidRPr="00966D40" w14:paraId="45CF214D" w14:textId="77777777" w:rsidTr="00AD03AD">
        <w:trPr>
          <w:trHeight w:val="20"/>
          <w:jc w:val="center"/>
        </w:trPr>
        <w:tc>
          <w:tcPr>
            <w:tcW w:w="2405" w:type="dxa"/>
            <w:shd w:val="clear" w:color="auto" w:fill="FDB940"/>
            <w:vAlign w:val="center"/>
          </w:tcPr>
          <w:p w14:paraId="14720B2C" w14:textId="77777777" w:rsidR="00966D40" w:rsidRPr="00966D40" w:rsidRDefault="00966D40" w:rsidP="00AD03AD">
            <w:pPr>
              <w:widowControl w:val="0"/>
              <w:spacing w:line="240" w:lineRule="auto"/>
              <w:rPr>
                <w:b/>
              </w:rPr>
            </w:pPr>
            <w:r w:rsidRPr="00966D40">
              <w:rPr>
                <w:b/>
              </w:rPr>
              <w:t>Telefon</w:t>
            </w:r>
          </w:p>
        </w:tc>
        <w:tc>
          <w:tcPr>
            <w:tcW w:w="7290" w:type="dxa"/>
            <w:shd w:val="clear" w:color="auto" w:fill="FFF0D5"/>
            <w:vAlign w:val="center"/>
          </w:tcPr>
          <w:p w14:paraId="76235DB7" w14:textId="77777777" w:rsidR="00966D40" w:rsidRPr="00966D40" w:rsidRDefault="00966D40" w:rsidP="00AD03AD">
            <w:pPr>
              <w:widowControl w:val="0"/>
              <w:spacing w:line="240" w:lineRule="auto"/>
            </w:pPr>
            <w:r w:rsidRPr="00966D40">
              <w:t>02 620 58 00</w:t>
            </w:r>
          </w:p>
        </w:tc>
      </w:tr>
      <w:tr w:rsidR="00966D40" w:rsidRPr="00966D40" w14:paraId="759832C1" w14:textId="77777777" w:rsidTr="00AD03AD">
        <w:trPr>
          <w:trHeight w:val="20"/>
          <w:jc w:val="center"/>
        </w:trPr>
        <w:tc>
          <w:tcPr>
            <w:tcW w:w="2405" w:type="dxa"/>
            <w:shd w:val="clear" w:color="auto" w:fill="FDB940"/>
            <w:vAlign w:val="center"/>
          </w:tcPr>
          <w:p w14:paraId="363D6F80" w14:textId="77777777" w:rsidR="00966D40" w:rsidRPr="00966D40" w:rsidRDefault="00966D40" w:rsidP="00AD03AD">
            <w:pPr>
              <w:widowControl w:val="0"/>
              <w:spacing w:line="240" w:lineRule="auto"/>
              <w:rPr>
                <w:b/>
              </w:rPr>
            </w:pPr>
            <w:r w:rsidRPr="00966D40">
              <w:rPr>
                <w:b/>
              </w:rPr>
              <w:t>E-pošta</w:t>
            </w:r>
          </w:p>
        </w:tc>
        <w:tc>
          <w:tcPr>
            <w:tcW w:w="7290" w:type="dxa"/>
            <w:shd w:val="clear" w:color="auto" w:fill="FFF0D5"/>
            <w:vAlign w:val="center"/>
          </w:tcPr>
          <w:p w14:paraId="6DEB43E2" w14:textId="77777777" w:rsidR="00966D40" w:rsidRPr="00966D40" w:rsidRDefault="00966D40" w:rsidP="00AD03AD">
            <w:pPr>
              <w:widowControl w:val="0"/>
              <w:spacing w:line="240" w:lineRule="auto"/>
            </w:pPr>
            <w:r w:rsidRPr="00966D40">
              <w:t>info@snaga-mb.si</w:t>
            </w:r>
          </w:p>
        </w:tc>
      </w:tr>
      <w:tr w:rsidR="00966D40" w:rsidRPr="00966D40" w14:paraId="213BD911" w14:textId="77777777" w:rsidTr="00AD03AD">
        <w:trPr>
          <w:trHeight w:val="20"/>
          <w:jc w:val="center"/>
        </w:trPr>
        <w:tc>
          <w:tcPr>
            <w:tcW w:w="2405" w:type="dxa"/>
            <w:shd w:val="clear" w:color="auto" w:fill="FDB940"/>
            <w:vAlign w:val="center"/>
          </w:tcPr>
          <w:p w14:paraId="6AE0077A" w14:textId="77777777" w:rsidR="00966D40" w:rsidRPr="00966D40" w:rsidRDefault="00966D40" w:rsidP="00AD03AD">
            <w:pPr>
              <w:widowControl w:val="0"/>
              <w:spacing w:line="240" w:lineRule="auto"/>
              <w:rPr>
                <w:b/>
              </w:rPr>
            </w:pPr>
            <w:r w:rsidRPr="00966D40">
              <w:rPr>
                <w:b/>
              </w:rPr>
              <w:t>Skrbnik pogodbe</w:t>
            </w:r>
          </w:p>
        </w:tc>
        <w:tc>
          <w:tcPr>
            <w:tcW w:w="7290" w:type="dxa"/>
            <w:shd w:val="clear" w:color="auto" w:fill="FFF0D5"/>
            <w:vAlign w:val="center"/>
          </w:tcPr>
          <w:p w14:paraId="2F8BCCC8" w14:textId="77777777" w:rsidR="00966D40" w:rsidRPr="00966D40" w:rsidRDefault="00966D40" w:rsidP="00AD03AD">
            <w:pPr>
              <w:widowControl w:val="0"/>
              <w:spacing w:line="240" w:lineRule="auto"/>
            </w:pPr>
            <w:r w:rsidRPr="00966D40">
              <w:t>Anže Brumen</w:t>
            </w:r>
          </w:p>
        </w:tc>
      </w:tr>
      <w:tr w:rsidR="00966D40" w:rsidRPr="00966D40" w14:paraId="26178217" w14:textId="77777777" w:rsidTr="00AD03AD">
        <w:trPr>
          <w:trHeight w:val="20"/>
          <w:jc w:val="center"/>
        </w:trPr>
        <w:tc>
          <w:tcPr>
            <w:tcW w:w="2405" w:type="dxa"/>
            <w:shd w:val="clear" w:color="auto" w:fill="FDB940"/>
            <w:vAlign w:val="center"/>
          </w:tcPr>
          <w:p w14:paraId="100334CD" w14:textId="77777777" w:rsidR="00966D40" w:rsidRPr="00966D40" w:rsidRDefault="00966D40" w:rsidP="00AD03AD">
            <w:pPr>
              <w:widowControl w:val="0"/>
              <w:spacing w:line="240" w:lineRule="auto"/>
              <w:rPr>
                <w:b/>
              </w:rPr>
            </w:pPr>
            <w:r w:rsidRPr="00966D40">
              <w:rPr>
                <w:b/>
              </w:rPr>
              <w:t>Podpisnik</w:t>
            </w:r>
          </w:p>
        </w:tc>
        <w:tc>
          <w:tcPr>
            <w:tcW w:w="7290" w:type="dxa"/>
            <w:shd w:val="clear" w:color="auto" w:fill="FFF0D5"/>
            <w:vAlign w:val="center"/>
          </w:tcPr>
          <w:p w14:paraId="660D44DB" w14:textId="73FC0657" w:rsidR="00966D40" w:rsidRPr="00966D40" w:rsidRDefault="00966D40" w:rsidP="00AD03AD">
            <w:pPr>
              <w:widowControl w:val="0"/>
              <w:spacing w:line="240" w:lineRule="auto"/>
            </w:pPr>
            <w:r w:rsidRPr="00966D40">
              <w:t xml:space="preserve">dr. </w:t>
            </w:r>
            <w:fldSimple w:instr=" DOCPROPERTY  &quot;MFiles_P1021n1_P1034&quot;  \* MERGEFORMAT ">
              <w:r w:rsidR="00247EFF">
                <w:t>Vito Martinčič, direktor</w:t>
              </w:r>
            </w:fldSimple>
          </w:p>
        </w:tc>
      </w:tr>
    </w:tbl>
    <w:p w14:paraId="6EE681D9" w14:textId="77777777" w:rsidR="00966D40" w:rsidRPr="00966D40" w:rsidRDefault="00966D40" w:rsidP="00966D40">
      <w:pPr>
        <w:widowControl w:val="0"/>
        <w:spacing w:before="120" w:after="120" w:line="240" w:lineRule="auto"/>
        <w:jc w:val="center"/>
      </w:pPr>
      <w:r w:rsidRPr="00966D40">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66D40" w:rsidRPr="00966D40" w14:paraId="5423C0B8" w14:textId="77777777" w:rsidTr="00AD03AD">
        <w:trPr>
          <w:trHeight w:val="20"/>
          <w:jc w:val="center"/>
        </w:trPr>
        <w:tc>
          <w:tcPr>
            <w:tcW w:w="2405" w:type="dxa"/>
            <w:tcBorders>
              <w:bottom w:val="single" w:sz="4" w:space="0" w:color="auto"/>
            </w:tcBorders>
            <w:shd w:val="clear" w:color="auto" w:fill="FDB940"/>
            <w:vAlign w:val="center"/>
          </w:tcPr>
          <w:p w14:paraId="1C104557" w14:textId="77777777" w:rsidR="00966D40" w:rsidRPr="00966D40" w:rsidRDefault="00966D40" w:rsidP="00AD03AD">
            <w:pPr>
              <w:widowControl w:val="0"/>
              <w:spacing w:line="240" w:lineRule="auto"/>
              <w:rPr>
                <w:b/>
              </w:rPr>
            </w:pPr>
            <w:r w:rsidRPr="00966D40">
              <w:rPr>
                <w:b/>
              </w:rPr>
              <w:t>PONUDNIK/IZVAJALEC</w:t>
            </w:r>
          </w:p>
        </w:tc>
        <w:tc>
          <w:tcPr>
            <w:tcW w:w="2423" w:type="dxa"/>
            <w:tcBorders>
              <w:bottom w:val="single" w:sz="4" w:space="0" w:color="auto"/>
            </w:tcBorders>
            <w:shd w:val="clear" w:color="auto" w:fill="FDB940"/>
            <w:vAlign w:val="center"/>
          </w:tcPr>
          <w:p w14:paraId="3740D679" w14:textId="77777777" w:rsidR="00966D40" w:rsidRPr="00966D40" w:rsidRDefault="00966D40" w:rsidP="00AD03AD">
            <w:pPr>
              <w:widowControl w:val="0"/>
              <w:spacing w:line="240" w:lineRule="auto"/>
              <w:jc w:val="center"/>
              <w:rPr>
                <w:b/>
              </w:rPr>
            </w:pPr>
            <w:r w:rsidRPr="00966D40">
              <w:rPr>
                <w:b/>
              </w:rPr>
              <w:t>Poslovodeči partner</w:t>
            </w:r>
          </w:p>
        </w:tc>
        <w:tc>
          <w:tcPr>
            <w:tcW w:w="2409" w:type="dxa"/>
            <w:tcBorders>
              <w:bottom w:val="single" w:sz="4" w:space="0" w:color="auto"/>
            </w:tcBorders>
            <w:shd w:val="clear" w:color="auto" w:fill="FDB940"/>
            <w:vAlign w:val="center"/>
          </w:tcPr>
          <w:p w14:paraId="4D70BED1" w14:textId="77777777" w:rsidR="00966D40" w:rsidRPr="00966D40" w:rsidRDefault="00966D40" w:rsidP="00AD03AD">
            <w:pPr>
              <w:widowControl w:val="0"/>
              <w:spacing w:line="240" w:lineRule="auto"/>
              <w:jc w:val="center"/>
              <w:rPr>
                <w:b/>
              </w:rPr>
            </w:pPr>
            <w:r w:rsidRPr="00966D40">
              <w:rPr>
                <w:b/>
              </w:rPr>
              <w:t>Partner 2</w:t>
            </w:r>
          </w:p>
        </w:tc>
        <w:tc>
          <w:tcPr>
            <w:tcW w:w="2467" w:type="dxa"/>
            <w:tcBorders>
              <w:bottom w:val="single" w:sz="4" w:space="0" w:color="auto"/>
            </w:tcBorders>
            <w:shd w:val="clear" w:color="auto" w:fill="FDB940"/>
            <w:vAlign w:val="center"/>
          </w:tcPr>
          <w:p w14:paraId="7955301D" w14:textId="77777777" w:rsidR="00966D40" w:rsidRPr="00966D40" w:rsidRDefault="00966D40" w:rsidP="00AD03AD">
            <w:pPr>
              <w:widowControl w:val="0"/>
              <w:spacing w:line="240" w:lineRule="auto"/>
              <w:jc w:val="center"/>
              <w:rPr>
                <w:b/>
              </w:rPr>
            </w:pPr>
            <w:r w:rsidRPr="00966D40">
              <w:rPr>
                <w:b/>
              </w:rPr>
              <w:t>Partner X</w:t>
            </w:r>
          </w:p>
        </w:tc>
      </w:tr>
      <w:tr w:rsidR="00966D40" w:rsidRPr="00966D40" w14:paraId="112C74C6" w14:textId="77777777" w:rsidTr="00AD03AD">
        <w:trPr>
          <w:trHeight w:val="20"/>
          <w:jc w:val="center"/>
        </w:trPr>
        <w:tc>
          <w:tcPr>
            <w:tcW w:w="2405" w:type="dxa"/>
            <w:shd w:val="clear" w:color="auto" w:fill="FDB940"/>
            <w:vAlign w:val="center"/>
          </w:tcPr>
          <w:p w14:paraId="7AA53A2B" w14:textId="77777777" w:rsidR="00966D40" w:rsidRPr="00966D40" w:rsidRDefault="00966D40" w:rsidP="00AD03AD">
            <w:pPr>
              <w:widowControl w:val="0"/>
              <w:spacing w:line="240" w:lineRule="auto"/>
            </w:pPr>
            <w:r w:rsidRPr="00966D40">
              <w:rPr>
                <w:b/>
              </w:rPr>
              <w:t>Naziv in sedež</w:t>
            </w:r>
          </w:p>
        </w:tc>
        <w:tc>
          <w:tcPr>
            <w:tcW w:w="2423" w:type="dxa"/>
            <w:vAlign w:val="center"/>
          </w:tcPr>
          <w:p w14:paraId="2FB56FF8" w14:textId="77777777" w:rsidR="00966D40" w:rsidRPr="00966D40" w:rsidRDefault="00966D40" w:rsidP="00AD03AD">
            <w:pPr>
              <w:widowControl w:val="0"/>
              <w:spacing w:line="240" w:lineRule="auto"/>
              <w:rPr>
                <w:b/>
              </w:rPr>
            </w:pPr>
          </w:p>
        </w:tc>
        <w:tc>
          <w:tcPr>
            <w:tcW w:w="2409" w:type="dxa"/>
            <w:vAlign w:val="center"/>
          </w:tcPr>
          <w:p w14:paraId="5E9549BE" w14:textId="77777777" w:rsidR="00966D40" w:rsidRPr="00966D40" w:rsidRDefault="00966D40" w:rsidP="00AD03AD">
            <w:pPr>
              <w:widowControl w:val="0"/>
              <w:spacing w:line="240" w:lineRule="auto"/>
              <w:rPr>
                <w:b/>
              </w:rPr>
            </w:pPr>
          </w:p>
        </w:tc>
        <w:tc>
          <w:tcPr>
            <w:tcW w:w="2467" w:type="dxa"/>
            <w:vAlign w:val="center"/>
          </w:tcPr>
          <w:p w14:paraId="203AF742" w14:textId="77777777" w:rsidR="00966D40" w:rsidRPr="00966D40" w:rsidRDefault="00966D40" w:rsidP="00AD03AD">
            <w:pPr>
              <w:widowControl w:val="0"/>
              <w:spacing w:line="240" w:lineRule="auto"/>
              <w:rPr>
                <w:b/>
              </w:rPr>
            </w:pPr>
          </w:p>
        </w:tc>
      </w:tr>
      <w:tr w:rsidR="00966D40" w:rsidRPr="00966D40" w14:paraId="44039770" w14:textId="77777777" w:rsidTr="00AD03AD">
        <w:trPr>
          <w:trHeight w:val="20"/>
          <w:jc w:val="center"/>
        </w:trPr>
        <w:tc>
          <w:tcPr>
            <w:tcW w:w="2405" w:type="dxa"/>
            <w:shd w:val="clear" w:color="auto" w:fill="FDB940"/>
            <w:vAlign w:val="center"/>
          </w:tcPr>
          <w:p w14:paraId="71888294" w14:textId="77777777" w:rsidR="00966D40" w:rsidRPr="00966D40" w:rsidRDefault="00966D40" w:rsidP="00AD03AD">
            <w:pPr>
              <w:widowControl w:val="0"/>
              <w:spacing w:line="240" w:lineRule="auto"/>
            </w:pPr>
            <w:r w:rsidRPr="00966D40">
              <w:rPr>
                <w:b/>
              </w:rPr>
              <w:t>ID št. za DDV</w:t>
            </w:r>
          </w:p>
        </w:tc>
        <w:tc>
          <w:tcPr>
            <w:tcW w:w="2423" w:type="dxa"/>
            <w:vAlign w:val="center"/>
          </w:tcPr>
          <w:p w14:paraId="1D065FE1" w14:textId="77777777" w:rsidR="00966D40" w:rsidRPr="00966D40" w:rsidRDefault="00966D40" w:rsidP="00AD03AD">
            <w:pPr>
              <w:widowControl w:val="0"/>
              <w:spacing w:line="240" w:lineRule="auto"/>
            </w:pPr>
          </w:p>
        </w:tc>
        <w:tc>
          <w:tcPr>
            <w:tcW w:w="2409" w:type="dxa"/>
            <w:vAlign w:val="center"/>
          </w:tcPr>
          <w:p w14:paraId="1898F4CF" w14:textId="77777777" w:rsidR="00966D40" w:rsidRPr="00966D40" w:rsidRDefault="00966D40" w:rsidP="00AD03AD">
            <w:pPr>
              <w:widowControl w:val="0"/>
              <w:spacing w:line="240" w:lineRule="auto"/>
            </w:pPr>
          </w:p>
        </w:tc>
        <w:tc>
          <w:tcPr>
            <w:tcW w:w="2467" w:type="dxa"/>
            <w:vAlign w:val="center"/>
          </w:tcPr>
          <w:p w14:paraId="3EF47A46" w14:textId="77777777" w:rsidR="00966D40" w:rsidRPr="00966D40" w:rsidRDefault="00966D40" w:rsidP="00AD03AD">
            <w:pPr>
              <w:widowControl w:val="0"/>
              <w:spacing w:line="240" w:lineRule="auto"/>
            </w:pPr>
          </w:p>
        </w:tc>
      </w:tr>
      <w:tr w:rsidR="00966D40" w:rsidRPr="00966D40" w14:paraId="47E22227" w14:textId="77777777" w:rsidTr="00AD03AD">
        <w:trPr>
          <w:trHeight w:val="20"/>
          <w:jc w:val="center"/>
        </w:trPr>
        <w:tc>
          <w:tcPr>
            <w:tcW w:w="2405" w:type="dxa"/>
            <w:shd w:val="clear" w:color="auto" w:fill="FDB940"/>
            <w:vAlign w:val="center"/>
          </w:tcPr>
          <w:p w14:paraId="58D56C84" w14:textId="77777777" w:rsidR="00966D40" w:rsidRPr="00966D40" w:rsidRDefault="00966D40" w:rsidP="00AD03AD">
            <w:pPr>
              <w:widowControl w:val="0"/>
              <w:spacing w:line="240" w:lineRule="auto"/>
            </w:pPr>
            <w:r w:rsidRPr="00966D40">
              <w:rPr>
                <w:b/>
              </w:rPr>
              <w:t>Matična številka</w:t>
            </w:r>
          </w:p>
        </w:tc>
        <w:tc>
          <w:tcPr>
            <w:tcW w:w="2423" w:type="dxa"/>
            <w:vAlign w:val="center"/>
          </w:tcPr>
          <w:p w14:paraId="0EB0F313" w14:textId="77777777" w:rsidR="00966D40" w:rsidRPr="00966D40" w:rsidRDefault="00966D40" w:rsidP="00AD03AD">
            <w:pPr>
              <w:widowControl w:val="0"/>
              <w:spacing w:line="240" w:lineRule="auto"/>
            </w:pPr>
          </w:p>
        </w:tc>
        <w:tc>
          <w:tcPr>
            <w:tcW w:w="2409" w:type="dxa"/>
            <w:vAlign w:val="center"/>
          </w:tcPr>
          <w:p w14:paraId="3569E1B1" w14:textId="77777777" w:rsidR="00966D40" w:rsidRPr="00966D40" w:rsidRDefault="00966D40" w:rsidP="00AD03AD">
            <w:pPr>
              <w:widowControl w:val="0"/>
              <w:spacing w:line="240" w:lineRule="auto"/>
            </w:pPr>
          </w:p>
        </w:tc>
        <w:tc>
          <w:tcPr>
            <w:tcW w:w="2467" w:type="dxa"/>
            <w:vAlign w:val="center"/>
          </w:tcPr>
          <w:p w14:paraId="3A040936" w14:textId="77777777" w:rsidR="00966D40" w:rsidRPr="00966D40" w:rsidRDefault="00966D40" w:rsidP="00AD03AD">
            <w:pPr>
              <w:widowControl w:val="0"/>
              <w:spacing w:line="240" w:lineRule="auto"/>
            </w:pPr>
          </w:p>
        </w:tc>
      </w:tr>
      <w:tr w:rsidR="00966D40" w:rsidRPr="00966D40" w14:paraId="1E0E578C" w14:textId="77777777" w:rsidTr="00AD03AD">
        <w:trPr>
          <w:trHeight w:val="20"/>
          <w:jc w:val="center"/>
        </w:trPr>
        <w:tc>
          <w:tcPr>
            <w:tcW w:w="2405" w:type="dxa"/>
            <w:shd w:val="clear" w:color="auto" w:fill="FDB940"/>
            <w:vAlign w:val="center"/>
          </w:tcPr>
          <w:p w14:paraId="4944FB39" w14:textId="77777777" w:rsidR="00966D40" w:rsidRPr="00966D40" w:rsidRDefault="00966D40" w:rsidP="00AD03AD">
            <w:pPr>
              <w:widowControl w:val="0"/>
              <w:spacing w:line="240" w:lineRule="auto"/>
            </w:pPr>
            <w:r w:rsidRPr="00966D40">
              <w:rPr>
                <w:b/>
              </w:rPr>
              <w:t>Transakcijski račun</w:t>
            </w:r>
          </w:p>
        </w:tc>
        <w:tc>
          <w:tcPr>
            <w:tcW w:w="2423" w:type="dxa"/>
            <w:vAlign w:val="center"/>
          </w:tcPr>
          <w:p w14:paraId="7666975D" w14:textId="77777777" w:rsidR="00966D40" w:rsidRPr="00966D40" w:rsidRDefault="00966D40" w:rsidP="00AD03AD">
            <w:pPr>
              <w:widowControl w:val="0"/>
              <w:spacing w:line="240" w:lineRule="auto"/>
            </w:pPr>
          </w:p>
        </w:tc>
        <w:tc>
          <w:tcPr>
            <w:tcW w:w="2409" w:type="dxa"/>
            <w:vAlign w:val="center"/>
          </w:tcPr>
          <w:p w14:paraId="58C9CCEF" w14:textId="77777777" w:rsidR="00966D40" w:rsidRPr="00966D40" w:rsidRDefault="00966D40" w:rsidP="00AD03AD">
            <w:pPr>
              <w:widowControl w:val="0"/>
              <w:spacing w:line="240" w:lineRule="auto"/>
            </w:pPr>
          </w:p>
        </w:tc>
        <w:tc>
          <w:tcPr>
            <w:tcW w:w="2467" w:type="dxa"/>
            <w:vAlign w:val="center"/>
          </w:tcPr>
          <w:p w14:paraId="50C7DA4B" w14:textId="77777777" w:rsidR="00966D40" w:rsidRPr="00966D40" w:rsidRDefault="00966D40" w:rsidP="00AD03AD">
            <w:pPr>
              <w:widowControl w:val="0"/>
              <w:spacing w:line="240" w:lineRule="auto"/>
            </w:pPr>
          </w:p>
        </w:tc>
      </w:tr>
      <w:tr w:rsidR="00966D40" w:rsidRPr="00966D40" w14:paraId="064E3752" w14:textId="77777777" w:rsidTr="00AD03AD">
        <w:trPr>
          <w:trHeight w:val="20"/>
          <w:jc w:val="center"/>
        </w:trPr>
        <w:tc>
          <w:tcPr>
            <w:tcW w:w="2405" w:type="dxa"/>
            <w:shd w:val="clear" w:color="auto" w:fill="FDB940"/>
            <w:vAlign w:val="center"/>
          </w:tcPr>
          <w:p w14:paraId="274169B5" w14:textId="77777777" w:rsidR="00966D40" w:rsidRPr="00966D40" w:rsidRDefault="00966D40" w:rsidP="00AD03AD">
            <w:pPr>
              <w:widowControl w:val="0"/>
              <w:spacing w:line="240" w:lineRule="auto"/>
            </w:pPr>
            <w:r w:rsidRPr="00966D40">
              <w:rPr>
                <w:b/>
              </w:rPr>
              <w:t>Telefon</w:t>
            </w:r>
          </w:p>
        </w:tc>
        <w:tc>
          <w:tcPr>
            <w:tcW w:w="2423" w:type="dxa"/>
            <w:vAlign w:val="center"/>
          </w:tcPr>
          <w:p w14:paraId="1381020C" w14:textId="77777777" w:rsidR="00966D40" w:rsidRPr="00966D40" w:rsidRDefault="00966D40" w:rsidP="00AD03AD">
            <w:pPr>
              <w:widowControl w:val="0"/>
              <w:spacing w:line="240" w:lineRule="auto"/>
            </w:pPr>
          </w:p>
        </w:tc>
        <w:tc>
          <w:tcPr>
            <w:tcW w:w="2409" w:type="dxa"/>
            <w:vAlign w:val="center"/>
          </w:tcPr>
          <w:p w14:paraId="5738502A" w14:textId="77777777" w:rsidR="00966D40" w:rsidRPr="00966D40" w:rsidRDefault="00966D40" w:rsidP="00AD03AD">
            <w:pPr>
              <w:widowControl w:val="0"/>
              <w:spacing w:line="240" w:lineRule="auto"/>
            </w:pPr>
          </w:p>
        </w:tc>
        <w:tc>
          <w:tcPr>
            <w:tcW w:w="2467" w:type="dxa"/>
            <w:vAlign w:val="center"/>
          </w:tcPr>
          <w:p w14:paraId="266831E0" w14:textId="77777777" w:rsidR="00966D40" w:rsidRPr="00966D40" w:rsidRDefault="00966D40" w:rsidP="00AD03AD">
            <w:pPr>
              <w:widowControl w:val="0"/>
              <w:spacing w:line="240" w:lineRule="auto"/>
            </w:pPr>
          </w:p>
        </w:tc>
      </w:tr>
      <w:tr w:rsidR="00966D40" w:rsidRPr="00966D40" w14:paraId="7017B957" w14:textId="77777777" w:rsidTr="00AD03AD">
        <w:trPr>
          <w:trHeight w:val="20"/>
          <w:jc w:val="center"/>
        </w:trPr>
        <w:tc>
          <w:tcPr>
            <w:tcW w:w="2405" w:type="dxa"/>
            <w:shd w:val="clear" w:color="auto" w:fill="FDB940"/>
            <w:vAlign w:val="center"/>
          </w:tcPr>
          <w:p w14:paraId="01ACE935" w14:textId="77777777" w:rsidR="00966D40" w:rsidRPr="00966D40" w:rsidRDefault="00966D40" w:rsidP="00AD03AD">
            <w:pPr>
              <w:widowControl w:val="0"/>
              <w:spacing w:line="240" w:lineRule="auto"/>
            </w:pPr>
            <w:r w:rsidRPr="00966D40">
              <w:rPr>
                <w:b/>
              </w:rPr>
              <w:t>E-pošta</w:t>
            </w:r>
          </w:p>
        </w:tc>
        <w:tc>
          <w:tcPr>
            <w:tcW w:w="2423" w:type="dxa"/>
            <w:vAlign w:val="center"/>
          </w:tcPr>
          <w:p w14:paraId="617B545E" w14:textId="77777777" w:rsidR="00966D40" w:rsidRPr="00966D40" w:rsidRDefault="00966D40" w:rsidP="00AD03AD">
            <w:pPr>
              <w:widowControl w:val="0"/>
              <w:spacing w:line="240" w:lineRule="auto"/>
            </w:pPr>
          </w:p>
        </w:tc>
        <w:tc>
          <w:tcPr>
            <w:tcW w:w="2409" w:type="dxa"/>
            <w:vAlign w:val="center"/>
          </w:tcPr>
          <w:p w14:paraId="53608A3E" w14:textId="77777777" w:rsidR="00966D40" w:rsidRPr="00966D40" w:rsidRDefault="00966D40" w:rsidP="00AD03AD">
            <w:pPr>
              <w:widowControl w:val="0"/>
              <w:spacing w:line="240" w:lineRule="auto"/>
            </w:pPr>
          </w:p>
        </w:tc>
        <w:tc>
          <w:tcPr>
            <w:tcW w:w="2467" w:type="dxa"/>
            <w:vAlign w:val="center"/>
          </w:tcPr>
          <w:p w14:paraId="39A4532D" w14:textId="77777777" w:rsidR="00966D40" w:rsidRPr="00966D40" w:rsidRDefault="00966D40" w:rsidP="00AD03AD">
            <w:pPr>
              <w:widowControl w:val="0"/>
              <w:spacing w:line="240" w:lineRule="auto"/>
            </w:pPr>
          </w:p>
        </w:tc>
      </w:tr>
      <w:tr w:rsidR="00966D40" w:rsidRPr="00966D40" w14:paraId="675107B8" w14:textId="77777777" w:rsidTr="00AD03AD">
        <w:trPr>
          <w:trHeight w:val="20"/>
          <w:jc w:val="center"/>
        </w:trPr>
        <w:tc>
          <w:tcPr>
            <w:tcW w:w="2405" w:type="dxa"/>
            <w:shd w:val="clear" w:color="auto" w:fill="FDB940"/>
            <w:vAlign w:val="center"/>
          </w:tcPr>
          <w:p w14:paraId="592E3032" w14:textId="77777777" w:rsidR="00966D40" w:rsidRPr="00966D40" w:rsidRDefault="00966D40" w:rsidP="00AD03AD">
            <w:pPr>
              <w:widowControl w:val="0"/>
              <w:spacing w:line="240" w:lineRule="auto"/>
            </w:pPr>
            <w:r w:rsidRPr="00966D40">
              <w:rPr>
                <w:b/>
              </w:rPr>
              <w:t>Skrbnik pogodbe</w:t>
            </w:r>
          </w:p>
        </w:tc>
        <w:tc>
          <w:tcPr>
            <w:tcW w:w="7299" w:type="dxa"/>
            <w:gridSpan w:val="3"/>
            <w:vAlign w:val="center"/>
          </w:tcPr>
          <w:p w14:paraId="5BFBD617" w14:textId="77777777" w:rsidR="00966D40" w:rsidRPr="00966D40" w:rsidRDefault="00966D40" w:rsidP="00AD03AD">
            <w:pPr>
              <w:widowControl w:val="0"/>
              <w:spacing w:line="240" w:lineRule="auto"/>
            </w:pPr>
          </w:p>
        </w:tc>
      </w:tr>
      <w:tr w:rsidR="00966D40" w:rsidRPr="00966D40" w14:paraId="7D1927E2" w14:textId="77777777" w:rsidTr="00AD03AD">
        <w:trPr>
          <w:trHeight w:val="20"/>
          <w:jc w:val="center"/>
        </w:trPr>
        <w:tc>
          <w:tcPr>
            <w:tcW w:w="2405" w:type="dxa"/>
            <w:shd w:val="clear" w:color="auto" w:fill="FDB940"/>
            <w:vAlign w:val="center"/>
          </w:tcPr>
          <w:p w14:paraId="2AA2161B" w14:textId="77777777" w:rsidR="00966D40" w:rsidRPr="00966D40" w:rsidRDefault="00966D40" w:rsidP="00AD03AD">
            <w:pPr>
              <w:widowControl w:val="0"/>
              <w:spacing w:line="240" w:lineRule="auto"/>
            </w:pPr>
            <w:r w:rsidRPr="00966D40">
              <w:rPr>
                <w:b/>
              </w:rPr>
              <w:t>Podpisnik</w:t>
            </w:r>
          </w:p>
        </w:tc>
        <w:tc>
          <w:tcPr>
            <w:tcW w:w="7299" w:type="dxa"/>
            <w:gridSpan w:val="3"/>
            <w:vAlign w:val="center"/>
          </w:tcPr>
          <w:p w14:paraId="2736D1BE" w14:textId="77777777" w:rsidR="00966D40" w:rsidRPr="00966D40" w:rsidRDefault="00966D40" w:rsidP="00AD03AD">
            <w:pPr>
              <w:widowControl w:val="0"/>
              <w:spacing w:line="240" w:lineRule="auto"/>
            </w:pPr>
          </w:p>
        </w:tc>
      </w:tr>
    </w:tbl>
    <w:p w14:paraId="491BFC57" w14:textId="77777777" w:rsidR="00966D40" w:rsidRPr="00966D40" w:rsidRDefault="00966D40" w:rsidP="00966D40">
      <w:pPr>
        <w:widowControl w:val="0"/>
        <w:spacing w:before="120" w:after="120" w:line="240" w:lineRule="auto"/>
      </w:pPr>
      <w:r w:rsidRPr="00966D40">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66D40" w:rsidRPr="00966D40" w14:paraId="2042FAD4" w14:textId="77777777" w:rsidTr="00AD03AD">
        <w:trPr>
          <w:trHeight w:val="20"/>
          <w:jc w:val="center"/>
        </w:trPr>
        <w:tc>
          <w:tcPr>
            <w:tcW w:w="9694" w:type="dxa"/>
            <w:shd w:val="clear" w:color="auto" w:fill="FFF0D5"/>
            <w:vAlign w:val="center"/>
          </w:tcPr>
          <w:p w14:paraId="638FBFC2" w14:textId="77777777" w:rsidR="00880FBF" w:rsidRDefault="00966D40" w:rsidP="00AD03AD">
            <w:pPr>
              <w:widowControl w:val="0"/>
              <w:spacing w:line="240" w:lineRule="auto"/>
              <w:jc w:val="center"/>
              <w:rPr>
                <w:b/>
              </w:rPr>
            </w:pPr>
            <w:r w:rsidRPr="00966D40">
              <w:rPr>
                <w:b/>
              </w:rPr>
              <w:t xml:space="preserve">POGODBO </w:t>
            </w:r>
            <w:r w:rsidR="00880FBF">
              <w:rPr>
                <w:b/>
              </w:rPr>
              <w:t>o</w:t>
            </w:r>
            <w:r w:rsidRPr="00966D40">
              <w:rPr>
                <w:b/>
              </w:rPr>
              <w:t xml:space="preserve"> </w:t>
            </w:r>
            <w:r w:rsidR="00880FBF">
              <w:rPr>
                <w:b/>
              </w:rPr>
              <w:t>i</w:t>
            </w:r>
            <w:r w:rsidR="00880FBF" w:rsidRPr="00880FBF">
              <w:rPr>
                <w:b/>
              </w:rPr>
              <w:t>mplementacij</w:t>
            </w:r>
            <w:r w:rsidR="00880FBF">
              <w:rPr>
                <w:b/>
              </w:rPr>
              <w:t>i</w:t>
            </w:r>
            <w:r w:rsidR="00880FBF" w:rsidRPr="00880FBF">
              <w:rPr>
                <w:b/>
              </w:rPr>
              <w:t xml:space="preserve"> in redn</w:t>
            </w:r>
            <w:r w:rsidR="00880FBF">
              <w:rPr>
                <w:b/>
              </w:rPr>
              <w:t>em</w:t>
            </w:r>
            <w:r w:rsidR="00880FBF" w:rsidRPr="00880FBF">
              <w:rPr>
                <w:b/>
              </w:rPr>
              <w:t xml:space="preserve"> vzdrževanj</w:t>
            </w:r>
            <w:r w:rsidR="00880FBF">
              <w:rPr>
                <w:b/>
              </w:rPr>
              <w:t>u</w:t>
            </w:r>
            <w:r w:rsidR="00880FBF" w:rsidRPr="00880FBF">
              <w:rPr>
                <w:b/>
              </w:rPr>
              <w:t xml:space="preserve"> novega poslovno - informacijskega sistema Javnega podjetja Snaga d.o.o.</w:t>
            </w:r>
          </w:p>
          <w:p w14:paraId="6158A1C5" w14:textId="08208B61" w:rsidR="00966D40" w:rsidRPr="00966D40" w:rsidRDefault="00966D40" w:rsidP="00AD03AD">
            <w:pPr>
              <w:widowControl w:val="0"/>
              <w:spacing w:line="240" w:lineRule="auto"/>
              <w:jc w:val="center"/>
              <w:rPr>
                <w:b/>
              </w:rPr>
            </w:pPr>
            <w:r w:rsidRPr="00966D40">
              <w:rPr>
                <w:b/>
              </w:rPr>
              <w:t>&lt;številka pogodbe&gt;</w:t>
            </w:r>
          </w:p>
        </w:tc>
      </w:tr>
    </w:tbl>
    <w:p w14:paraId="64505223"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786BFBF4" w14:textId="77777777" w:rsidR="00966D40" w:rsidRPr="00966D40" w:rsidRDefault="00966D40" w:rsidP="00966D40">
      <w:pPr>
        <w:widowControl w:val="0"/>
        <w:spacing w:after="120" w:line="240" w:lineRule="auto"/>
        <w:jc w:val="center"/>
      </w:pPr>
      <w:r w:rsidRPr="00966D40">
        <w:lastRenderedPageBreak/>
        <w:t>UVODNE UGOTOVITVE</w:t>
      </w:r>
    </w:p>
    <w:p w14:paraId="61ADA76A" w14:textId="77777777" w:rsidR="00966D40" w:rsidRPr="00966D40" w:rsidRDefault="00966D40" w:rsidP="00966D40">
      <w:pPr>
        <w:pStyle w:val="Odstavekseznama"/>
        <w:widowControl w:val="0"/>
        <w:numPr>
          <w:ilvl w:val="0"/>
          <w:numId w:val="58"/>
        </w:numPr>
        <w:spacing w:after="120" w:line="240" w:lineRule="auto"/>
        <w:contextualSpacing/>
        <w:rPr>
          <w:rFonts w:ascii="Titillium Web" w:hAnsi="Titillium Web"/>
          <w:szCs w:val="22"/>
        </w:rPr>
      </w:pPr>
      <w:r w:rsidRPr="00966D40">
        <w:rPr>
          <w:rFonts w:ascii="Titillium Web" w:hAnsi="Titillium Web"/>
          <w:szCs w:val="22"/>
        </w:rPr>
        <w:t>Pogodbeni stranki uvodoma ugotavljata, da:</w:t>
      </w:r>
    </w:p>
    <w:p w14:paraId="5DFC7D60" w14:textId="6FEF0E3A"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je naročnik Javni holding Maribor, d.o.o., po pooblastilu naročnika Javno podjetje Snaga, d.o.o. (v nadaljevanju: naročnik), št. ................ z dne .................. izvedel postopek oddaje javnega naročila »</w:t>
      </w:r>
      <w:r w:rsidR="003C71F0" w:rsidRPr="003C71F0">
        <w:rPr>
          <w:rFonts w:ascii="Titillium Web" w:hAnsi="Titillium Web"/>
          <w:szCs w:val="22"/>
        </w:rPr>
        <w:t>Implementacija in redno vzdrževanje novega poslovno - informacijskega sistema Javnega podjetja Snaga d.o.o.</w:t>
      </w:r>
      <w:r w:rsidRPr="00966D40">
        <w:rPr>
          <w:rFonts w:ascii="Titillium Web" w:hAnsi="Titillium Web"/>
          <w:szCs w:val="22"/>
        </w:rPr>
        <w:t>«, z oznako ............., objava na Portalu javnih naročil dne …………..., pod številko objave …………...  ter na portalu EU dne …………...,  pod številko objave …………...;</w:t>
      </w:r>
    </w:p>
    <w:p w14:paraId="3A62ACFC"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bosta izvajalec in naročnik po sklenitvi predmetne pogodbe, če se bo izkazalo za potrebno, podpisala pogodbo o obdelavi osebnih podatkov;</w:t>
      </w:r>
    </w:p>
    <w:p w14:paraId="7693029B"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je bil izvajalec izbran kot  ponudnik, ki je oddal  ekonomsko najugodnejšo dopustno ponudbo, odločitev o oddaji naročila pa je postala pravnomočna;</w:t>
      </w:r>
    </w:p>
    <w:p w14:paraId="00D7E3F5" w14:textId="77777777" w:rsidR="00966D40" w:rsidRPr="00966D40" w:rsidRDefault="00966D40" w:rsidP="00966D40">
      <w:pPr>
        <w:pStyle w:val="Odstavekseznama"/>
        <w:widowControl w:val="0"/>
        <w:numPr>
          <w:ilvl w:val="0"/>
          <w:numId w:val="59"/>
        </w:numPr>
        <w:spacing w:after="120" w:line="240" w:lineRule="auto"/>
        <w:contextualSpacing/>
        <w:rPr>
          <w:rFonts w:ascii="Titillium Web" w:hAnsi="Titillium Web"/>
          <w:szCs w:val="22"/>
        </w:rPr>
      </w:pPr>
      <w:r w:rsidRPr="00966D40">
        <w:rPr>
          <w:rFonts w:ascii="Titillium Web" w:hAnsi="Titillium Web"/>
          <w:szCs w:val="22"/>
        </w:rPr>
        <w:t>sta ponudba izvajalca z vsemi prilogami in razpisna dokumentacija za navedeno javno naročilo sestavni del te pogodbe in izvajalca zavezujeta v celoti ter enako kot ta pogodba;</w:t>
      </w:r>
    </w:p>
    <w:p w14:paraId="7550D3FD" w14:textId="108A28E8" w:rsidR="00966D40" w:rsidRPr="00966D40" w:rsidRDefault="00966D40" w:rsidP="009F2514">
      <w:pPr>
        <w:pStyle w:val="Odstavekseznama"/>
        <w:widowControl w:val="0"/>
        <w:numPr>
          <w:ilvl w:val="0"/>
          <w:numId w:val="59"/>
        </w:numPr>
        <w:spacing w:after="120" w:line="240" w:lineRule="auto"/>
        <w:ind w:left="1434" w:hanging="357"/>
        <w:rPr>
          <w:rFonts w:ascii="Titillium Web" w:hAnsi="Titillium Web"/>
          <w:szCs w:val="22"/>
        </w:rPr>
      </w:pPr>
      <w:r w:rsidRPr="00966D40">
        <w:rPr>
          <w:rFonts w:ascii="Titillium Web" w:hAnsi="Titillium Web"/>
          <w:szCs w:val="22"/>
        </w:rPr>
        <w:t>v primeru razhajanj med določili te pogodbe in ponudbe izvajalca oziroma razpisne dokumentacije, veljajo najprej določila pogodbe, nato določila razpisne dokumentacije in nato ponudba</w:t>
      </w:r>
      <w:r w:rsidR="009F2514">
        <w:rPr>
          <w:rFonts w:ascii="Titillium Web" w:hAnsi="Titillium Web"/>
          <w:szCs w:val="22"/>
        </w:rPr>
        <w:t>.</w:t>
      </w:r>
    </w:p>
    <w:p w14:paraId="410FFCAB"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1D5D0297" w14:textId="77777777" w:rsidR="00966D40" w:rsidRPr="00966D40" w:rsidRDefault="00966D40" w:rsidP="00966D40">
      <w:pPr>
        <w:widowControl w:val="0"/>
        <w:spacing w:before="120" w:after="120" w:line="240" w:lineRule="auto"/>
        <w:jc w:val="center"/>
      </w:pPr>
      <w:r w:rsidRPr="00966D40">
        <w:t>PREDMET POGODBE</w:t>
      </w:r>
    </w:p>
    <w:p w14:paraId="143925DD" w14:textId="5E2D1BEA" w:rsidR="00966D40" w:rsidRPr="0002042F" w:rsidRDefault="00966D40" w:rsidP="00966D40">
      <w:pPr>
        <w:pStyle w:val="Odstavekseznama"/>
        <w:widowControl w:val="0"/>
        <w:numPr>
          <w:ilvl w:val="0"/>
          <w:numId w:val="32"/>
        </w:numPr>
        <w:spacing w:line="240" w:lineRule="auto"/>
        <w:ind w:left="714" w:hanging="357"/>
        <w:rPr>
          <w:rFonts w:ascii="Titillium Web" w:hAnsi="Titillium Web"/>
          <w:szCs w:val="22"/>
        </w:rPr>
      </w:pPr>
      <w:r w:rsidRPr="0002042F">
        <w:rPr>
          <w:rFonts w:ascii="Titillium Web" w:hAnsi="Titillium Web"/>
          <w:szCs w:val="22"/>
        </w:rPr>
        <w:t xml:space="preserve">Predmet pogodbe </w:t>
      </w:r>
      <w:r w:rsidR="003C71F0" w:rsidRPr="0002042F">
        <w:rPr>
          <w:rFonts w:ascii="Titillium Web" w:hAnsi="Titillium Web"/>
          <w:szCs w:val="22"/>
        </w:rPr>
        <w:t>so storitve</w:t>
      </w:r>
      <w:r w:rsidRPr="0002042F">
        <w:rPr>
          <w:rFonts w:ascii="Titillium Web" w:hAnsi="Titillium Web"/>
          <w:szCs w:val="22"/>
        </w:rPr>
        <w:t>:</w:t>
      </w:r>
    </w:p>
    <w:p w14:paraId="683FC406" w14:textId="3A16704A" w:rsidR="0002042F" w:rsidRPr="0002042F" w:rsidRDefault="00966D40" w:rsidP="00966D40">
      <w:pPr>
        <w:pStyle w:val="Odstavekseznama"/>
        <w:widowControl w:val="0"/>
        <w:numPr>
          <w:ilvl w:val="0"/>
          <w:numId w:val="54"/>
        </w:numPr>
        <w:spacing w:line="240" w:lineRule="auto"/>
        <w:rPr>
          <w:rFonts w:ascii="Titillium Web" w:hAnsi="Titillium Web"/>
          <w:szCs w:val="22"/>
        </w:rPr>
      </w:pPr>
      <w:r w:rsidRPr="0002042F">
        <w:rPr>
          <w:rFonts w:ascii="Titillium Web" w:hAnsi="Titillium Web"/>
          <w:noProof/>
          <w:szCs w:val="22"/>
        </w:rPr>
        <w:t>uvedb</w:t>
      </w:r>
      <w:r w:rsidR="003C71F0" w:rsidRPr="0002042F">
        <w:rPr>
          <w:rFonts w:ascii="Titillium Web" w:hAnsi="Titillium Web"/>
          <w:noProof/>
          <w:szCs w:val="22"/>
        </w:rPr>
        <w:t>e</w:t>
      </w:r>
      <w:r w:rsidRPr="0002042F">
        <w:rPr>
          <w:rFonts w:ascii="Titillium Web" w:hAnsi="Titillium Web"/>
          <w:noProof/>
          <w:szCs w:val="22"/>
        </w:rPr>
        <w:t xml:space="preserve">, prilagoditve in integracije novega </w:t>
      </w:r>
      <w:r w:rsidR="000A1E43">
        <w:rPr>
          <w:rFonts w:ascii="Titillium Web" w:hAnsi="Titillium Web"/>
          <w:noProof/>
          <w:szCs w:val="22"/>
        </w:rPr>
        <w:t xml:space="preserve">krovnega informacijskega sistema </w:t>
      </w:r>
      <w:r w:rsidRPr="0002042F">
        <w:rPr>
          <w:rFonts w:ascii="Titillium Web" w:hAnsi="Titillium Web"/>
          <w:noProof/>
          <w:szCs w:val="22"/>
        </w:rPr>
        <w:t>ERP - Enterprise Resource Planning sistema (v nadaljevanju IS ERP) v informacijsko okolje naročnika</w:t>
      </w:r>
      <w:r w:rsidR="0002042F" w:rsidRPr="0002042F">
        <w:rPr>
          <w:rFonts w:ascii="Titillium Web" w:hAnsi="Titillium Web"/>
          <w:noProof/>
          <w:szCs w:val="22"/>
        </w:rPr>
        <w:t>;</w:t>
      </w:r>
    </w:p>
    <w:p w14:paraId="24C124F0" w14:textId="37F1FDC4" w:rsidR="0002042F" w:rsidRPr="0002042F" w:rsidRDefault="0002042F" w:rsidP="00966D40">
      <w:pPr>
        <w:pStyle w:val="Odstavekseznama"/>
        <w:widowControl w:val="0"/>
        <w:numPr>
          <w:ilvl w:val="0"/>
          <w:numId w:val="54"/>
        </w:numPr>
        <w:spacing w:line="240" w:lineRule="auto"/>
        <w:rPr>
          <w:rFonts w:ascii="Titillium Web" w:hAnsi="Titillium Web"/>
          <w:szCs w:val="22"/>
        </w:rPr>
      </w:pPr>
      <w:r w:rsidRPr="0002042F">
        <w:rPr>
          <w:rFonts w:ascii="Titillium Web" w:hAnsi="Titillium Web"/>
          <w:szCs w:val="22"/>
        </w:rPr>
        <w:t>implementacije podsistema za programsko rešitev oziroma tehnološko platformo, namenjeno digitalizaciji operativnih procesov v podjetju;</w:t>
      </w:r>
    </w:p>
    <w:p w14:paraId="132B6E1F" w14:textId="5E5A807B" w:rsidR="0002042F" w:rsidRPr="0002042F" w:rsidRDefault="0002042F" w:rsidP="00966D40">
      <w:pPr>
        <w:pStyle w:val="Odstavekseznama"/>
        <w:widowControl w:val="0"/>
        <w:numPr>
          <w:ilvl w:val="0"/>
          <w:numId w:val="54"/>
        </w:numPr>
        <w:spacing w:line="240" w:lineRule="auto"/>
        <w:rPr>
          <w:rFonts w:ascii="Titillium Web" w:hAnsi="Titillium Web"/>
          <w:szCs w:val="22"/>
        </w:rPr>
      </w:pPr>
      <w:r w:rsidRPr="0002042F">
        <w:rPr>
          <w:rFonts w:ascii="Titillium Web" w:hAnsi="Titillium Web"/>
          <w:szCs w:val="22"/>
        </w:rPr>
        <w:t xml:space="preserve">rednega vzdrževanja IS ERP sistema </w:t>
      </w:r>
      <w:r w:rsidR="005D703B">
        <w:rPr>
          <w:rFonts w:ascii="Titillium Web" w:hAnsi="Titillium Web"/>
          <w:szCs w:val="22"/>
        </w:rPr>
        <w:t xml:space="preserve">in </w:t>
      </w:r>
      <w:r w:rsidR="005D703B" w:rsidRPr="005D703B">
        <w:rPr>
          <w:rFonts w:ascii="Titillium Web" w:hAnsi="Titillium Web"/>
          <w:szCs w:val="22"/>
        </w:rPr>
        <w:t>podsistema za programsko rešitve namenjeno operativnim procesom</w:t>
      </w:r>
      <w:r w:rsidR="005D703B">
        <w:rPr>
          <w:rFonts w:ascii="Titillium Web" w:hAnsi="Titillium Web"/>
          <w:szCs w:val="22"/>
        </w:rPr>
        <w:t xml:space="preserve">, </w:t>
      </w:r>
      <w:r w:rsidRPr="0002042F">
        <w:rPr>
          <w:rFonts w:ascii="Titillium Web" w:hAnsi="Titillium Web"/>
          <w:szCs w:val="22"/>
        </w:rPr>
        <w:t>za obdobje 36 mesecev po produkcijskem zagonu, skladno s pogoji SLA;</w:t>
      </w:r>
    </w:p>
    <w:p w14:paraId="4A7BAE31" w14:textId="0DDEADEE" w:rsidR="0002042F" w:rsidRPr="0002042F" w:rsidRDefault="0002042F" w:rsidP="00966D40">
      <w:pPr>
        <w:pStyle w:val="Odstavekseznama"/>
        <w:widowControl w:val="0"/>
        <w:numPr>
          <w:ilvl w:val="0"/>
          <w:numId w:val="54"/>
        </w:numPr>
        <w:spacing w:line="240" w:lineRule="auto"/>
        <w:rPr>
          <w:rFonts w:ascii="Titillium Web" w:hAnsi="Titillium Web"/>
          <w:szCs w:val="22"/>
        </w:rPr>
      </w:pPr>
      <w:r w:rsidRPr="0002042F">
        <w:rPr>
          <w:rFonts w:ascii="Titillium Web" w:hAnsi="Titillium Web"/>
          <w:szCs w:val="22"/>
        </w:rPr>
        <w:t>izvedbe dodatnih del po naročilu naročnika.</w:t>
      </w:r>
    </w:p>
    <w:p w14:paraId="2FDB985C" w14:textId="1E4EC883" w:rsidR="0002042F" w:rsidRPr="0002042F" w:rsidRDefault="0002042F" w:rsidP="0002042F">
      <w:pPr>
        <w:spacing w:after="120" w:line="240" w:lineRule="auto"/>
        <w:ind w:left="714"/>
        <w:rPr>
          <w:noProof/>
          <w:highlight w:val="yellow"/>
        </w:rPr>
      </w:pPr>
      <w:r w:rsidRPr="0002042F">
        <w:rPr>
          <w:noProof/>
        </w:rPr>
        <w:t>Potrebne ERP licence (Microsoft Dynamics 365 Business Central) zagotavlja Javni holding Maribor d.o.o. in niso predmet te pogodbe.</w:t>
      </w:r>
    </w:p>
    <w:p w14:paraId="26264B01" w14:textId="3457F8AA" w:rsidR="00966D40" w:rsidRPr="00966D40" w:rsidRDefault="00966D40" w:rsidP="00966D40">
      <w:pPr>
        <w:pStyle w:val="Odstavekseznama"/>
        <w:widowControl w:val="0"/>
        <w:numPr>
          <w:ilvl w:val="0"/>
          <w:numId w:val="32"/>
        </w:numPr>
        <w:spacing w:after="120" w:line="240" w:lineRule="auto"/>
        <w:ind w:left="714" w:hanging="357"/>
        <w:rPr>
          <w:rFonts w:ascii="Titillium Web" w:hAnsi="Titillium Web"/>
          <w:szCs w:val="22"/>
        </w:rPr>
      </w:pPr>
      <w:r w:rsidRPr="00966D40">
        <w:rPr>
          <w:rFonts w:ascii="Titillium Web" w:hAnsi="Titillium Web"/>
          <w:szCs w:val="22"/>
        </w:rPr>
        <w:t xml:space="preserve">Vrsta, lastnosti, kakovost in opis predmeta pogodbe so opredeljeni v </w:t>
      </w:r>
      <w:r w:rsidR="00280E30">
        <w:rPr>
          <w:rFonts w:ascii="Titillium Web" w:hAnsi="Titillium Web"/>
          <w:szCs w:val="22"/>
        </w:rPr>
        <w:t xml:space="preserve">Tehnični dokumentaciji: </w:t>
      </w:r>
      <w:r w:rsidR="00247EFF">
        <w:rPr>
          <w:rFonts w:ascii="Titillium Web" w:hAnsi="Titillium Web"/>
          <w:szCs w:val="22"/>
        </w:rPr>
        <w:t>Uporabniške zahteve</w:t>
      </w:r>
      <w:r w:rsidRPr="00966D40">
        <w:rPr>
          <w:rFonts w:ascii="Titillium Web" w:hAnsi="Titillium Web"/>
          <w:szCs w:val="22"/>
        </w:rPr>
        <w:t xml:space="preserve">, ki </w:t>
      </w:r>
      <w:r w:rsidR="00280E30">
        <w:rPr>
          <w:rFonts w:ascii="Titillium Web" w:hAnsi="Titillium Web"/>
          <w:szCs w:val="22"/>
        </w:rPr>
        <w:t>so</w:t>
      </w:r>
      <w:r w:rsidRPr="00966D40">
        <w:rPr>
          <w:rFonts w:ascii="Titillium Web" w:hAnsi="Titillium Web"/>
          <w:szCs w:val="22"/>
        </w:rPr>
        <w:t xml:space="preserve"> priloga pogodbe.</w:t>
      </w:r>
    </w:p>
    <w:p w14:paraId="26183EE8" w14:textId="3555C733" w:rsidR="00C63314" w:rsidRDefault="00966D40" w:rsidP="00966D40">
      <w:pPr>
        <w:pStyle w:val="Odstavekseznama"/>
        <w:numPr>
          <w:ilvl w:val="0"/>
          <w:numId w:val="32"/>
        </w:numPr>
        <w:spacing w:after="120" w:line="240" w:lineRule="auto"/>
        <w:ind w:left="714" w:hanging="357"/>
        <w:rPr>
          <w:rFonts w:ascii="Titillium Web" w:hAnsi="Titillium Web"/>
          <w:szCs w:val="22"/>
        </w:rPr>
      </w:pPr>
      <w:r w:rsidRPr="00966D40">
        <w:rPr>
          <w:rFonts w:ascii="Titillium Web" w:hAnsi="Titillium Web"/>
          <w:szCs w:val="22"/>
        </w:rPr>
        <w:lastRenderedPageBreak/>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0B320015"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1839E924" w14:textId="77777777" w:rsidR="00966D40" w:rsidRPr="00966D40" w:rsidRDefault="00966D40" w:rsidP="00966D40">
      <w:pPr>
        <w:widowControl w:val="0"/>
        <w:spacing w:before="120" w:after="120" w:line="240" w:lineRule="auto"/>
        <w:jc w:val="center"/>
      </w:pPr>
      <w:r w:rsidRPr="00966D40">
        <w:t>KOLIČINE, CENE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1134"/>
        <w:gridCol w:w="850"/>
        <w:gridCol w:w="1276"/>
        <w:gridCol w:w="1701"/>
        <w:gridCol w:w="1701"/>
      </w:tblGrid>
      <w:tr w:rsidR="00966D40" w:rsidRPr="00966D40" w14:paraId="01A5F0E6" w14:textId="77777777" w:rsidTr="00AD03AD">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00B1D6CF"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Zap.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418A76AD"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Postavka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77F79C84"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Enota</w:t>
            </w:r>
          </w:p>
        </w:tc>
        <w:tc>
          <w:tcPr>
            <w:tcW w:w="850" w:type="dxa"/>
            <w:tcBorders>
              <w:top w:val="single" w:sz="8" w:space="0" w:color="auto"/>
              <w:left w:val="nil"/>
              <w:bottom w:val="single" w:sz="8" w:space="0" w:color="auto"/>
              <w:right w:val="single" w:sz="8" w:space="0" w:color="auto"/>
            </w:tcBorders>
            <w:shd w:val="clear" w:color="auto" w:fill="FDB940"/>
            <w:textDirection w:val="btLr"/>
            <w:vAlign w:val="center"/>
          </w:tcPr>
          <w:p w14:paraId="713C7F2B" w14:textId="77777777" w:rsidR="00966D40" w:rsidRPr="00966D40" w:rsidRDefault="00966D40" w:rsidP="00AD03AD">
            <w:pPr>
              <w:keepNext/>
              <w:keepLines/>
              <w:widowControl w:val="0"/>
              <w:suppressAutoHyphens/>
              <w:spacing w:line="240" w:lineRule="auto"/>
              <w:ind w:left="113" w:right="113"/>
              <w:jc w:val="center"/>
              <w:rPr>
                <w:rFonts w:eastAsia="Arial Unicode MS"/>
                <w:b/>
                <w:bCs/>
                <w:kern w:val="1"/>
              </w:rPr>
            </w:pPr>
            <w:r w:rsidRPr="00966D40">
              <w:rPr>
                <w:rFonts w:eastAsia="Arial Unicode MS"/>
                <w:b/>
                <w:bCs/>
                <w:kern w:val="1"/>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38E78158"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Cena na enoto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2459D607"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257481D8" w14:textId="77777777" w:rsidR="00966D40" w:rsidRPr="00966D40" w:rsidRDefault="00966D40" w:rsidP="00AD03AD">
            <w:pPr>
              <w:keepNext/>
              <w:keepLines/>
              <w:widowControl w:val="0"/>
              <w:suppressAutoHyphens/>
              <w:spacing w:line="240" w:lineRule="auto"/>
              <w:jc w:val="center"/>
              <w:rPr>
                <w:rFonts w:eastAsia="Arial Unicode MS"/>
                <w:b/>
                <w:bCs/>
                <w:kern w:val="1"/>
              </w:rPr>
            </w:pPr>
            <w:r w:rsidRPr="00966D40">
              <w:rPr>
                <w:rFonts w:eastAsia="Arial Unicode MS"/>
                <w:b/>
                <w:bCs/>
                <w:kern w:val="1"/>
              </w:rPr>
              <w:t>Cena za celotno količino v EUR z DDV</w:t>
            </w:r>
          </w:p>
        </w:tc>
      </w:tr>
      <w:tr w:rsidR="00966D40" w:rsidRPr="00966D40" w14:paraId="05F7F7F1"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56174839"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63A940A" w14:textId="0359AFBB" w:rsidR="00966D40" w:rsidRPr="00966D40" w:rsidRDefault="00966D40" w:rsidP="00AD03AD">
            <w:pPr>
              <w:keepNext/>
              <w:keepLines/>
              <w:widowControl w:val="0"/>
              <w:suppressAutoHyphens/>
              <w:spacing w:line="240" w:lineRule="auto"/>
            </w:pPr>
            <w:r w:rsidRPr="00966D40">
              <w:t xml:space="preserve">Uvedba, prilagoditve in integracije novega IS ERP </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04E2711"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komplet</w:t>
            </w:r>
          </w:p>
        </w:tc>
        <w:tc>
          <w:tcPr>
            <w:tcW w:w="850" w:type="dxa"/>
            <w:tcBorders>
              <w:top w:val="single" w:sz="8" w:space="0" w:color="auto"/>
              <w:left w:val="nil"/>
              <w:bottom w:val="single" w:sz="8" w:space="0" w:color="auto"/>
              <w:right w:val="single" w:sz="8" w:space="0" w:color="auto"/>
            </w:tcBorders>
            <w:shd w:val="clear" w:color="auto" w:fill="FFF0D5"/>
            <w:vAlign w:val="center"/>
          </w:tcPr>
          <w:p w14:paraId="713D6C13"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1</w:t>
            </w:r>
          </w:p>
        </w:tc>
        <w:tc>
          <w:tcPr>
            <w:tcW w:w="1276" w:type="dxa"/>
            <w:tcBorders>
              <w:top w:val="single" w:sz="8" w:space="0" w:color="auto"/>
              <w:left w:val="nil"/>
              <w:bottom w:val="single" w:sz="8" w:space="0" w:color="auto"/>
              <w:right w:val="single" w:sz="8" w:space="0" w:color="auto"/>
            </w:tcBorders>
            <w:vAlign w:val="center"/>
          </w:tcPr>
          <w:p w14:paraId="5C67F7E2"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1B9D70FF"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02049C97" w14:textId="77777777" w:rsidR="00966D40" w:rsidRPr="00966D40" w:rsidRDefault="00966D40" w:rsidP="00AD03AD">
            <w:pPr>
              <w:keepNext/>
              <w:keepLines/>
              <w:widowControl w:val="0"/>
              <w:suppressAutoHyphens/>
              <w:spacing w:line="240" w:lineRule="auto"/>
              <w:jc w:val="center"/>
              <w:rPr>
                <w:rFonts w:eastAsia="Arial Unicode MS"/>
                <w:kern w:val="1"/>
              </w:rPr>
            </w:pPr>
          </w:p>
        </w:tc>
      </w:tr>
      <w:tr w:rsidR="003C71F0" w:rsidRPr="00966D40" w14:paraId="5EF55E4E"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768A93A9" w14:textId="57B87F2D" w:rsidR="003C71F0" w:rsidRPr="00966D40" w:rsidRDefault="003C71F0" w:rsidP="003C71F0">
            <w:pPr>
              <w:keepNext/>
              <w:keepLines/>
              <w:widowControl w:val="0"/>
              <w:suppressAutoHyphens/>
              <w:spacing w:line="240" w:lineRule="auto"/>
              <w:jc w:val="center"/>
              <w:rPr>
                <w:rFonts w:eastAsia="Arial Unicode MS"/>
                <w:kern w:val="1"/>
              </w:rPr>
            </w:pPr>
            <w:r>
              <w:rPr>
                <w:rFonts w:eastAsia="Arial Unicode MS"/>
                <w:kern w:val="1"/>
              </w:rPr>
              <w:t xml:space="preserve">2. </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3D4FC34A" w14:textId="24EF86EE" w:rsidR="003C71F0" w:rsidRPr="00966D40" w:rsidRDefault="003C71F0" w:rsidP="003C71F0">
            <w:pPr>
              <w:keepNext/>
              <w:keepLines/>
              <w:widowControl w:val="0"/>
              <w:suppressAutoHyphens/>
              <w:spacing w:line="240" w:lineRule="auto"/>
            </w:pPr>
            <w:r w:rsidRPr="003C71F0">
              <w:t>Implementacija podsistema za programsko rešitev oziroma tehnološko platformo, namenjeno digitalizaciji operativnih procesov v podjetju</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3803C254" w14:textId="0CEB5E01" w:rsidR="003C71F0" w:rsidRPr="00966D40" w:rsidRDefault="003C71F0" w:rsidP="003C71F0">
            <w:pPr>
              <w:keepNext/>
              <w:keepLines/>
              <w:widowControl w:val="0"/>
              <w:suppressAutoHyphens/>
              <w:spacing w:line="240" w:lineRule="auto"/>
              <w:jc w:val="center"/>
              <w:rPr>
                <w:rFonts w:eastAsia="Arial Unicode MS"/>
                <w:kern w:val="1"/>
              </w:rPr>
            </w:pPr>
            <w:r w:rsidRPr="00966D40">
              <w:rPr>
                <w:rFonts w:eastAsia="Arial Unicode MS"/>
                <w:kern w:val="1"/>
              </w:rPr>
              <w:t>komplet</w:t>
            </w:r>
          </w:p>
        </w:tc>
        <w:tc>
          <w:tcPr>
            <w:tcW w:w="850" w:type="dxa"/>
            <w:tcBorders>
              <w:top w:val="single" w:sz="8" w:space="0" w:color="auto"/>
              <w:left w:val="nil"/>
              <w:bottom w:val="single" w:sz="8" w:space="0" w:color="auto"/>
              <w:right w:val="single" w:sz="8" w:space="0" w:color="auto"/>
            </w:tcBorders>
            <w:shd w:val="clear" w:color="auto" w:fill="FFF0D5"/>
            <w:vAlign w:val="center"/>
          </w:tcPr>
          <w:p w14:paraId="0342DF32" w14:textId="3C81F2CD" w:rsidR="003C71F0" w:rsidRPr="00966D40" w:rsidRDefault="003C71F0" w:rsidP="003C71F0">
            <w:pPr>
              <w:keepNext/>
              <w:keepLines/>
              <w:widowControl w:val="0"/>
              <w:suppressAutoHyphens/>
              <w:spacing w:line="240" w:lineRule="auto"/>
              <w:jc w:val="center"/>
              <w:rPr>
                <w:rFonts w:eastAsia="Arial Unicode MS"/>
                <w:kern w:val="1"/>
              </w:rPr>
            </w:pPr>
            <w:r w:rsidRPr="00966D40">
              <w:rPr>
                <w:rFonts w:eastAsia="Arial Unicode MS"/>
                <w:kern w:val="1"/>
              </w:rPr>
              <w:t>1</w:t>
            </w:r>
          </w:p>
        </w:tc>
        <w:tc>
          <w:tcPr>
            <w:tcW w:w="1276" w:type="dxa"/>
            <w:tcBorders>
              <w:top w:val="single" w:sz="8" w:space="0" w:color="auto"/>
              <w:left w:val="nil"/>
              <w:bottom w:val="single" w:sz="8" w:space="0" w:color="auto"/>
              <w:right w:val="single" w:sz="8" w:space="0" w:color="auto"/>
            </w:tcBorders>
            <w:vAlign w:val="center"/>
          </w:tcPr>
          <w:p w14:paraId="37792A00" w14:textId="77777777" w:rsidR="003C71F0" w:rsidRPr="00966D40" w:rsidRDefault="003C71F0" w:rsidP="003C71F0">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3E4D1B9E" w14:textId="77777777" w:rsidR="003C71F0" w:rsidRPr="00966D40" w:rsidRDefault="003C71F0" w:rsidP="003C71F0">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2F29502B" w14:textId="77777777" w:rsidR="003C71F0" w:rsidRPr="00966D40" w:rsidRDefault="003C71F0" w:rsidP="003C71F0">
            <w:pPr>
              <w:keepNext/>
              <w:keepLines/>
              <w:widowControl w:val="0"/>
              <w:suppressAutoHyphens/>
              <w:spacing w:line="240" w:lineRule="auto"/>
              <w:jc w:val="center"/>
              <w:rPr>
                <w:rFonts w:eastAsia="Arial Unicode MS"/>
                <w:kern w:val="1"/>
              </w:rPr>
            </w:pPr>
          </w:p>
        </w:tc>
      </w:tr>
      <w:tr w:rsidR="003C71F0" w:rsidRPr="00966D40" w14:paraId="33EEF0C1"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2486908F" w14:textId="2AC0FF12" w:rsidR="003C71F0" w:rsidRPr="003C71F0" w:rsidRDefault="003C71F0" w:rsidP="003C71F0">
            <w:pPr>
              <w:keepNext/>
              <w:keepLines/>
              <w:widowControl w:val="0"/>
              <w:suppressAutoHyphens/>
              <w:spacing w:line="240" w:lineRule="auto"/>
              <w:jc w:val="center"/>
              <w:rPr>
                <w:rFonts w:eastAsia="Arial Unicode MS"/>
                <w:kern w:val="1"/>
              </w:rPr>
            </w:pPr>
            <w:r w:rsidRPr="003C71F0">
              <w:rPr>
                <w:rFonts w:eastAsia="Arial Unicode MS"/>
                <w:kern w:val="1"/>
              </w:rPr>
              <w:t>3.</w:t>
            </w:r>
            <w:r>
              <w:rPr>
                <w:rFonts w:eastAsia="Arial Unicode MS"/>
                <w:kern w:val="1"/>
              </w:rPr>
              <w:t xml:space="preserve"> </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96473BF" w14:textId="1FE2AE16" w:rsidR="003C71F0" w:rsidRPr="003C71F0" w:rsidRDefault="003C71F0" w:rsidP="003C71F0">
            <w:pPr>
              <w:keepNext/>
              <w:keepLines/>
              <w:widowControl w:val="0"/>
              <w:suppressAutoHyphens/>
              <w:spacing w:line="240" w:lineRule="auto"/>
            </w:pPr>
            <w:r w:rsidRPr="003C71F0">
              <w:t>Redno vzdrževanje postavk 1 in 2 pod pogoji SLA</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DB95042" w14:textId="096BB90C" w:rsidR="003C71F0" w:rsidRPr="00966D40" w:rsidRDefault="003C71F0" w:rsidP="003C71F0">
            <w:pPr>
              <w:keepNext/>
              <w:keepLines/>
              <w:widowControl w:val="0"/>
              <w:suppressAutoHyphens/>
              <w:spacing w:line="240" w:lineRule="auto"/>
              <w:jc w:val="center"/>
              <w:rPr>
                <w:rFonts w:eastAsia="Arial Unicode MS"/>
                <w:kern w:val="1"/>
              </w:rPr>
            </w:pPr>
            <w:r>
              <w:rPr>
                <w:rFonts w:eastAsia="Arial Unicode MS"/>
                <w:kern w:val="1"/>
              </w:rPr>
              <w:t>mesec</w:t>
            </w:r>
          </w:p>
        </w:tc>
        <w:tc>
          <w:tcPr>
            <w:tcW w:w="850" w:type="dxa"/>
            <w:tcBorders>
              <w:top w:val="single" w:sz="8" w:space="0" w:color="auto"/>
              <w:left w:val="nil"/>
              <w:bottom w:val="single" w:sz="8" w:space="0" w:color="auto"/>
              <w:right w:val="single" w:sz="8" w:space="0" w:color="auto"/>
            </w:tcBorders>
            <w:shd w:val="clear" w:color="auto" w:fill="FFF0D5"/>
            <w:vAlign w:val="center"/>
          </w:tcPr>
          <w:p w14:paraId="4948E711" w14:textId="096EB330" w:rsidR="003C71F0" w:rsidRPr="00966D40" w:rsidRDefault="003C71F0" w:rsidP="003C71F0">
            <w:pPr>
              <w:keepNext/>
              <w:keepLines/>
              <w:widowControl w:val="0"/>
              <w:suppressAutoHyphens/>
              <w:spacing w:line="240" w:lineRule="auto"/>
              <w:jc w:val="center"/>
              <w:rPr>
                <w:rFonts w:eastAsia="Arial Unicode MS"/>
                <w:kern w:val="1"/>
              </w:rPr>
            </w:pPr>
            <w:r>
              <w:rPr>
                <w:rFonts w:eastAsia="Arial Unicode MS"/>
                <w:kern w:val="1"/>
              </w:rPr>
              <w:t>36</w:t>
            </w:r>
          </w:p>
        </w:tc>
        <w:tc>
          <w:tcPr>
            <w:tcW w:w="1276" w:type="dxa"/>
            <w:tcBorders>
              <w:top w:val="single" w:sz="8" w:space="0" w:color="auto"/>
              <w:left w:val="nil"/>
              <w:bottom w:val="single" w:sz="8" w:space="0" w:color="auto"/>
              <w:right w:val="single" w:sz="8" w:space="0" w:color="auto"/>
            </w:tcBorders>
            <w:vAlign w:val="center"/>
          </w:tcPr>
          <w:p w14:paraId="0CD55105" w14:textId="77777777" w:rsidR="003C71F0" w:rsidRPr="00966D40" w:rsidRDefault="003C71F0" w:rsidP="003C71F0">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6E91D81F" w14:textId="77777777" w:rsidR="003C71F0" w:rsidRPr="00966D40" w:rsidRDefault="003C71F0" w:rsidP="003C71F0">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6C1D1D03" w14:textId="77777777" w:rsidR="003C71F0" w:rsidRPr="00966D40" w:rsidRDefault="003C71F0" w:rsidP="003C71F0">
            <w:pPr>
              <w:keepNext/>
              <w:keepLines/>
              <w:widowControl w:val="0"/>
              <w:suppressAutoHyphens/>
              <w:spacing w:line="240" w:lineRule="auto"/>
              <w:jc w:val="center"/>
              <w:rPr>
                <w:rFonts w:eastAsia="Arial Unicode MS"/>
                <w:kern w:val="1"/>
              </w:rPr>
            </w:pPr>
          </w:p>
        </w:tc>
      </w:tr>
      <w:tr w:rsidR="00966D40" w:rsidRPr="00966D40" w14:paraId="0865AAE0"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14EF9D0A" w14:textId="12F77155" w:rsidR="00966D40" w:rsidRPr="00966D40" w:rsidRDefault="003C71F0" w:rsidP="00AD03AD">
            <w:pPr>
              <w:keepNext/>
              <w:keepLines/>
              <w:widowControl w:val="0"/>
              <w:suppressAutoHyphens/>
              <w:spacing w:line="240" w:lineRule="auto"/>
              <w:jc w:val="center"/>
              <w:rPr>
                <w:rFonts w:eastAsia="Arial Unicode MS"/>
                <w:kern w:val="1"/>
              </w:rPr>
            </w:pPr>
            <w:r>
              <w:rPr>
                <w:rFonts w:eastAsia="Arial Unicode MS"/>
                <w:kern w:val="1"/>
              </w:rPr>
              <w:t>4</w:t>
            </w:r>
            <w:r w:rsidR="00966D40" w:rsidRPr="00966D40">
              <w:rPr>
                <w:rFonts w:eastAsia="Arial Unicode MS"/>
                <w:kern w:val="1"/>
              </w:rPr>
              <w:t>.</w:t>
            </w:r>
          </w:p>
        </w:tc>
        <w:tc>
          <w:tcPr>
            <w:tcW w:w="9214" w:type="dxa"/>
            <w:gridSpan w:val="6"/>
            <w:tcBorders>
              <w:top w:val="single" w:sz="8" w:space="0" w:color="auto"/>
              <w:left w:val="nil"/>
              <w:bottom w:val="single" w:sz="8" w:space="0" w:color="auto"/>
              <w:right w:val="single" w:sz="8" w:space="0" w:color="auto"/>
            </w:tcBorders>
            <w:shd w:val="clear" w:color="auto" w:fill="FFF0D5"/>
            <w:vAlign w:val="center"/>
          </w:tcPr>
          <w:p w14:paraId="476853DA" w14:textId="7C35D40C" w:rsidR="00966D40" w:rsidRPr="00966D40" w:rsidRDefault="00966D40" w:rsidP="00AD03AD">
            <w:pPr>
              <w:keepNext/>
              <w:keepLines/>
              <w:widowControl w:val="0"/>
              <w:suppressAutoHyphens/>
              <w:spacing w:line="240" w:lineRule="auto"/>
              <w:rPr>
                <w:rFonts w:eastAsia="Arial Unicode MS"/>
                <w:kern w:val="1"/>
              </w:rPr>
            </w:pPr>
            <w:r w:rsidRPr="00966D40">
              <w:rPr>
                <w:rFonts w:eastAsia="Arial Unicode MS"/>
                <w:kern w:val="1"/>
              </w:rPr>
              <w:t xml:space="preserve">Dodatna dela, ki se pojavijo med projektom po naročilu naročnika in niso zajeta v </w:t>
            </w:r>
            <w:r w:rsidR="00E92219">
              <w:rPr>
                <w:rFonts w:eastAsia="Arial Unicode MS"/>
                <w:kern w:val="1"/>
              </w:rPr>
              <w:t xml:space="preserve">postavkah </w:t>
            </w:r>
            <w:r w:rsidRPr="00966D40">
              <w:rPr>
                <w:rFonts w:eastAsia="Arial Unicode MS"/>
                <w:kern w:val="1"/>
              </w:rPr>
              <w:t>1.</w:t>
            </w:r>
            <w:r w:rsidR="00641533">
              <w:rPr>
                <w:rFonts w:eastAsia="Arial Unicode MS"/>
                <w:kern w:val="1"/>
              </w:rPr>
              <w:t xml:space="preserve"> in 2.</w:t>
            </w:r>
          </w:p>
        </w:tc>
      </w:tr>
      <w:tr w:rsidR="00966D40" w:rsidRPr="00966D40" w14:paraId="09691DF7"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3F5918E9" w14:textId="1B9B9E82" w:rsidR="00966D40" w:rsidRPr="00966D40" w:rsidRDefault="003C71F0" w:rsidP="00AD03AD">
            <w:pPr>
              <w:keepNext/>
              <w:keepLines/>
              <w:widowControl w:val="0"/>
              <w:suppressAutoHyphens/>
              <w:spacing w:line="240" w:lineRule="auto"/>
              <w:jc w:val="center"/>
              <w:rPr>
                <w:rFonts w:eastAsia="Arial Unicode MS"/>
                <w:kern w:val="1"/>
              </w:rPr>
            </w:pPr>
            <w:r>
              <w:rPr>
                <w:rFonts w:eastAsia="Arial Unicode MS"/>
                <w:kern w:val="1"/>
              </w:rPr>
              <w:t>4</w:t>
            </w:r>
            <w:r w:rsidR="00966D40" w:rsidRPr="00966D40">
              <w:rPr>
                <w:rFonts w:eastAsia="Arial Unicode MS"/>
                <w:kern w:val="1"/>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81D6BB3" w14:textId="77777777" w:rsidR="00966D40" w:rsidRPr="00966D40" w:rsidRDefault="00966D40" w:rsidP="00AD03AD">
            <w:pPr>
              <w:keepNext/>
              <w:keepLines/>
              <w:widowControl w:val="0"/>
              <w:suppressAutoHyphens/>
              <w:spacing w:line="240" w:lineRule="auto"/>
            </w:pPr>
            <w:r w:rsidRPr="00966D40">
              <w:t>Svetovalne ure (analiza, konfirguracija, testiranje, izobraževanje,…)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BB98FAF"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ura</w:t>
            </w:r>
          </w:p>
        </w:tc>
        <w:tc>
          <w:tcPr>
            <w:tcW w:w="850" w:type="dxa"/>
            <w:tcBorders>
              <w:top w:val="single" w:sz="8" w:space="0" w:color="auto"/>
              <w:left w:val="nil"/>
              <w:bottom w:val="single" w:sz="8" w:space="0" w:color="auto"/>
              <w:right w:val="single" w:sz="8" w:space="0" w:color="auto"/>
            </w:tcBorders>
            <w:shd w:val="clear" w:color="auto" w:fill="FFF0D5"/>
            <w:vAlign w:val="center"/>
          </w:tcPr>
          <w:p w14:paraId="18CA2EBA" w14:textId="4802C742" w:rsidR="00966D40" w:rsidRPr="00966D40" w:rsidRDefault="003C71F0" w:rsidP="00AD03AD">
            <w:pPr>
              <w:keepNext/>
              <w:keepLines/>
              <w:widowControl w:val="0"/>
              <w:suppressAutoHyphens/>
              <w:spacing w:line="240" w:lineRule="auto"/>
              <w:jc w:val="center"/>
              <w:rPr>
                <w:rFonts w:eastAsia="Arial Unicode MS"/>
                <w:kern w:val="1"/>
              </w:rPr>
            </w:pPr>
            <w:r>
              <w:rPr>
                <w:rFonts w:eastAsia="Arial Unicode MS"/>
                <w:kern w:val="1"/>
              </w:rPr>
              <w:t>700</w:t>
            </w:r>
          </w:p>
        </w:tc>
        <w:tc>
          <w:tcPr>
            <w:tcW w:w="1276" w:type="dxa"/>
            <w:tcBorders>
              <w:top w:val="single" w:sz="8" w:space="0" w:color="auto"/>
              <w:left w:val="nil"/>
              <w:bottom w:val="single" w:sz="8" w:space="0" w:color="auto"/>
              <w:right w:val="single" w:sz="8" w:space="0" w:color="auto"/>
            </w:tcBorders>
            <w:vAlign w:val="center"/>
          </w:tcPr>
          <w:p w14:paraId="1F6F5CAE"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0E434127"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452722A6" w14:textId="77777777" w:rsidR="00966D40" w:rsidRPr="00966D40" w:rsidRDefault="00966D40" w:rsidP="00AD03AD">
            <w:pPr>
              <w:keepNext/>
              <w:keepLines/>
              <w:widowControl w:val="0"/>
              <w:suppressAutoHyphens/>
              <w:spacing w:line="240" w:lineRule="auto"/>
              <w:jc w:val="center"/>
              <w:rPr>
                <w:rFonts w:eastAsia="Arial Unicode MS"/>
                <w:kern w:val="1"/>
              </w:rPr>
            </w:pPr>
          </w:p>
        </w:tc>
      </w:tr>
      <w:tr w:rsidR="00966D40" w:rsidRPr="00966D40" w14:paraId="7C271693" w14:textId="77777777" w:rsidTr="00AD03AD">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20AF302C" w14:textId="3324E529" w:rsidR="00966D40" w:rsidRPr="00966D40" w:rsidRDefault="003C71F0" w:rsidP="00AD03AD">
            <w:pPr>
              <w:keepNext/>
              <w:keepLines/>
              <w:widowControl w:val="0"/>
              <w:suppressAutoHyphens/>
              <w:spacing w:line="240" w:lineRule="auto"/>
              <w:jc w:val="center"/>
              <w:rPr>
                <w:rFonts w:eastAsia="Arial Unicode MS"/>
                <w:kern w:val="1"/>
              </w:rPr>
            </w:pPr>
            <w:r>
              <w:rPr>
                <w:rFonts w:eastAsia="Arial Unicode MS"/>
                <w:kern w:val="1"/>
              </w:rPr>
              <w:t>4</w:t>
            </w:r>
            <w:r w:rsidR="00966D40" w:rsidRPr="00966D40">
              <w:rPr>
                <w:rFonts w:eastAsia="Arial Unicode MS"/>
                <w:kern w:val="1"/>
              </w:rPr>
              <w:t>.2.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7BD7DE99" w14:textId="77777777" w:rsidR="00966D40" w:rsidRPr="00966D40" w:rsidRDefault="00966D40" w:rsidP="00AD03AD">
            <w:pPr>
              <w:keepNext/>
              <w:keepLines/>
              <w:widowControl w:val="0"/>
              <w:suppressAutoHyphens/>
              <w:spacing w:line="240" w:lineRule="auto"/>
            </w:pPr>
            <w:r w:rsidRPr="00966D40">
              <w:t>Programerske ure (razvoj, integracije, API-ji, poročila, …)</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38392E3" w14:textId="77777777" w:rsidR="00966D40" w:rsidRPr="00966D40" w:rsidRDefault="00966D40" w:rsidP="00AD03AD">
            <w:pPr>
              <w:keepNext/>
              <w:keepLines/>
              <w:widowControl w:val="0"/>
              <w:suppressAutoHyphens/>
              <w:spacing w:line="240" w:lineRule="auto"/>
              <w:jc w:val="center"/>
              <w:rPr>
                <w:rFonts w:eastAsia="Arial Unicode MS"/>
                <w:kern w:val="1"/>
              </w:rPr>
            </w:pPr>
            <w:r w:rsidRPr="00966D40">
              <w:rPr>
                <w:rFonts w:eastAsia="Arial Unicode MS"/>
                <w:kern w:val="1"/>
              </w:rPr>
              <w:t>ura</w:t>
            </w:r>
          </w:p>
        </w:tc>
        <w:tc>
          <w:tcPr>
            <w:tcW w:w="850" w:type="dxa"/>
            <w:tcBorders>
              <w:top w:val="single" w:sz="8" w:space="0" w:color="auto"/>
              <w:left w:val="nil"/>
              <w:bottom w:val="single" w:sz="8" w:space="0" w:color="auto"/>
              <w:right w:val="single" w:sz="8" w:space="0" w:color="auto"/>
            </w:tcBorders>
            <w:shd w:val="clear" w:color="auto" w:fill="FFF0D5"/>
            <w:vAlign w:val="center"/>
          </w:tcPr>
          <w:p w14:paraId="09A6D952" w14:textId="2AEE582A" w:rsidR="00966D40" w:rsidRPr="00966D40" w:rsidRDefault="003C71F0" w:rsidP="00AD03AD">
            <w:pPr>
              <w:keepNext/>
              <w:keepLines/>
              <w:widowControl w:val="0"/>
              <w:suppressAutoHyphens/>
              <w:spacing w:line="240" w:lineRule="auto"/>
              <w:jc w:val="center"/>
              <w:rPr>
                <w:rFonts w:eastAsia="Arial Unicode MS"/>
                <w:kern w:val="1"/>
              </w:rPr>
            </w:pPr>
            <w:r>
              <w:rPr>
                <w:rFonts w:eastAsia="Arial Unicode MS"/>
                <w:kern w:val="1"/>
              </w:rPr>
              <w:t>300</w:t>
            </w:r>
          </w:p>
        </w:tc>
        <w:tc>
          <w:tcPr>
            <w:tcW w:w="1276" w:type="dxa"/>
            <w:tcBorders>
              <w:top w:val="single" w:sz="8" w:space="0" w:color="auto"/>
              <w:left w:val="nil"/>
              <w:bottom w:val="single" w:sz="8" w:space="0" w:color="auto"/>
              <w:right w:val="single" w:sz="8" w:space="0" w:color="auto"/>
            </w:tcBorders>
            <w:vAlign w:val="center"/>
          </w:tcPr>
          <w:p w14:paraId="60EBE3DF"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5491CDFC" w14:textId="77777777" w:rsidR="00966D40" w:rsidRPr="00966D40" w:rsidRDefault="00966D40" w:rsidP="00AD03AD">
            <w:pPr>
              <w:keepNext/>
              <w:keepLines/>
              <w:widowControl w:val="0"/>
              <w:suppressAutoHyphens/>
              <w:spacing w:line="240" w:lineRule="auto"/>
              <w:jc w:val="center"/>
              <w:rPr>
                <w:rFonts w:eastAsia="Arial Unicode MS"/>
                <w:kern w:val="1"/>
              </w:rPr>
            </w:pPr>
          </w:p>
        </w:tc>
        <w:tc>
          <w:tcPr>
            <w:tcW w:w="1701" w:type="dxa"/>
            <w:tcBorders>
              <w:top w:val="single" w:sz="8" w:space="0" w:color="auto"/>
              <w:left w:val="nil"/>
              <w:bottom w:val="single" w:sz="8" w:space="0" w:color="auto"/>
              <w:right w:val="single" w:sz="8" w:space="0" w:color="auto"/>
            </w:tcBorders>
            <w:vAlign w:val="center"/>
          </w:tcPr>
          <w:p w14:paraId="78980C91" w14:textId="77777777" w:rsidR="00966D40" w:rsidRPr="00966D40" w:rsidRDefault="00966D40" w:rsidP="00AD03AD">
            <w:pPr>
              <w:keepNext/>
              <w:keepLines/>
              <w:widowControl w:val="0"/>
              <w:suppressAutoHyphens/>
              <w:spacing w:line="240" w:lineRule="auto"/>
              <w:jc w:val="center"/>
              <w:rPr>
                <w:rFonts w:eastAsia="Arial Unicode MS"/>
                <w:kern w:val="1"/>
              </w:rPr>
            </w:pPr>
          </w:p>
        </w:tc>
      </w:tr>
      <w:tr w:rsidR="00966D40" w:rsidRPr="00966D40" w14:paraId="4AF64B00" w14:textId="77777777" w:rsidTr="00AD03AD">
        <w:trPr>
          <w:cantSplit/>
          <w:trHeight w:val="608"/>
        </w:trPr>
        <w:tc>
          <w:tcPr>
            <w:tcW w:w="6521"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6A2105D6" w14:textId="77777777" w:rsidR="00966D40" w:rsidRPr="00966D40" w:rsidRDefault="00966D40" w:rsidP="00AD03AD">
            <w:pPr>
              <w:keepNext/>
              <w:keepLines/>
              <w:widowControl w:val="0"/>
              <w:suppressAutoHyphens/>
              <w:spacing w:line="240" w:lineRule="auto"/>
              <w:jc w:val="right"/>
              <w:rPr>
                <w:rFonts w:eastAsia="Arial Unicode MS"/>
                <w:b/>
                <w:kern w:val="1"/>
              </w:rPr>
            </w:pPr>
            <w:r w:rsidRPr="00966D40">
              <w:rPr>
                <w:rFonts w:eastAsia="Arial Unicode MS"/>
                <w:b/>
                <w:kern w:val="1"/>
              </w:rPr>
              <w:t>SKUPNA PONUDBENA CENA</w:t>
            </w:r>
          </w:p>
        </w:tc>
        <w:tc>
          <w:tcPr>
            <w:tcW w:w="1701" w:type="dxa"/>
            <w:tcBorders>
              <w:top w:val="single" w:sz="8" w:space="0" w:color="auto"/>
              <w:left w:val="nil"/>
              <w:bottom w:val="single" w:sz="8" w:space="0" w:color="auto"/>
              <w:right w:val="single" w:sz="8" w:space="0" w:color="auto"/>
            </w:tcBorders>
            <w:vAlign w:val="center"/>
          </w:tcPr>
          <w:p w14:paraId="0FE9D529" w14:textId="77777777" w:rsidR="00966D40" w:rsidRPr="00966D40" w:rsidRDefault="00966D40" w:rsidP="00AD03AD">
            <w:pPr>
              <w:keepNext/>
              <w:keepLines/>
              <w:widowControl w:val="0"/>
              <w:suppressAutoHyphens/>
              <w:spacing w:line="240" w:lineRule="auto"/>
              <w:jc w:val="center"/>
              <w:rPr>
                <w:rFonts w:eastAsia="Arial Unicode MS"/>
                <w:b/>
                <w:kern w:val="1"/>
              </w:rPr>
            </w:pPr>
          </w:p>
        </w:tc>
        <w:tc>
          <w:tcPr>
            <w:tcW w:w="1701" w:type="dxa"/>
            <w:tcBorders>
              <w:top w:val="single" w:sz="8" w:space="0" w:color="auto"/>
              <w:left w:val="nil"/>
              <w:bottom w:val="single" w:sz="8" w:space="0" w:color="auto"/>
              <w:right w:val="single" w:sz="8" w:space="0" w:color="auto"/>
            </w:tcBorders>
            <w:vAlign w:val="center"/>
          </w:tcPr>
          <w:p w14:paraId="18A34762" w14:textId="77777777" w:rsidR="00966D40" w:rsidRPr="00966D40" w:rsidRDefault="00966D40" w:rsidP="00AD03AD">
            <w:pPr>
              <w:keepNext/>
              <w:keepLines/>
              <w:widowControl w:val="0"/>
              <w:suppressAutoHyphens/>
              <w:spacing w:line="240" w:lineRule="auto"/>
              <w:jc w:val="center"/>
              <w:rPr>
                <w:rFonts w:eastAsia="Arial Unicode MS"/>
                <w:b/>
                <w:kern w:val="1"/>
              </w:rPr>
            </w:pPr>
          </w:p>
        </w:tc>
      </w:tr>
    </w:tbl>
    <w:p w14:paraId="0488B043" w14:textId="5E3BD085" w:rsidR="00966D40" w:rsidRPr="00966D40" w:rsidRDefault="00966D40" w:rsidP="00247EFF">
      <w:pPr>
        <w:pStyle w:val="Odstavekseznama"/>
        <w:numPr>
          <w:ilvl w:val="0"/>
          <w:numId w:val="49"/>
        </w:numPr>
        <w:spacing w:before="120" w:after="120" w:line="240" w:lineRule="auto"/>
        <w:ind w:left="714" w:hanging="357"/>
        <w:rPr>
          <w:rFonts w:ascii="Titillium Web" w:hAnsi="Titillium Web"/>
          <w:szCs w:val="22"/>
        </w:rPr>
      </w:pPr>
      <w:r w:rsidRPr="00966D40">
        <w:rPr>
          <w:rFonts w:ascii="Titillium Web" w:hAnsi="Titillium Web"/>
          <w:szCs w:val="22"/>
        </w:rPr>
        <w:t>Skupna ocenjena vrednost pogodbe znaša ........................ EUR brez DDV oz. ....................... EUR z DDV.</w:t>
      </w:r>
    </w:p>
    <w:p w14:paraId="0E2B3486" w14:textId="2B650DC0" w:rsidR="003F17C3" w:rsidRPr="003F17C3" w:rsidRDefault="00966D40" w:rsidP="003F17C3">
      <w:pPr>
        <w:pStyle w:val="Odstavekseznama"/>
        <w:numPr>
          <w:ilvl w:val="0"/>
          <w:numId w:val="49"/>
        </w:numPr>
        <w:spacing w:after="120" w:line="240" w:lineRule="auto"/>
        <w:rPr>
          <w:rFonts w:ascii="Titillium Web" w:hAnsi="Titillium Web"/>
          <w:szCs w:val="22"/>
        </w:rPr>
      </w:pPr>
      <w:r w:rsidRPr="003F17C3">
        <w:rPr>
          <w:rFonts w:ascii="Titillium Web" w:hAnsi="Titillium Web"/>
          <w:szCs w:val="22"/>
        </w:rPr>
        <w:t>Količine</w:t>
      </w:r>
      <w:r w:rsidR="003F17C3">
        <w:rPr>
          <w:rFonts w:ascii="Titillium Web" w:hAnsi="Titillium Web"/>
          <w:szCs w:val="22"/>
        </w:rPr>
        <w:t>,</w:t>
      </w:r>
      <w:r w:rsidRPr="003F17C3">
        <w:rPr>
          <w:rFonts w:ascii="Titillium Web" w:hAnsi="Titillium Web"/>
          <w:szCs w:val="22"/>
        </w:rPr>
        <w:t xml:space="preserve"> navedene v postavk</w:t>
      </w:r>
      <w:r w:rsidR="003F17C3">
        <w:rPr>
          <w:rFonts w:ascii="Titillium Web" w:hAnsi="Titillium Web"/>
          <w:szCs w:val="22"/>
        </w:rPr>
        <w:t xml:space="preserve">ah </w:t>
      </w:r>
      <w:r w:rsidR="00406587" w:rsidRPr="003F17C3">
        <w:rPr>
          <w:rFonts w:ascii="Titillium Web" w:hAnsi="Titillium Web"/>
          <w:szCs w:val="22"/>
        </w:rPr>
        <w:t>4</w:t>
      </w:r>
      <w:r w:rsidRPr="003F17C3">
        <w:rPr>
          <w:rFonts w:ascii="Titillium Web" w:hAnsi="Titillium Web"/>
          <w:szCs w:val="22"/>
        </w:rPr>
        <w:t xml:space="preserve">.1. in </w:t>
      </w:r>
      <w:r w:rsidR="00406587" w:rsidRPr="003F17C3">
        <w:rPr>
          <w:rFonts w:ascii="Titillium Web" w:hAnsi="Titillium Web"/>
          <w:szCs w:val="22"/>
        </w:rPr>
        <w:t>4</w:t>
      </w:r>
      <w:r w:rsidRPr="003F17C3">
        <w:rPr>
          <w:rFonts w:ascii="Titillium Web" w:hAnsi="Titillium Web"/>
          <w:szCs w:val="22"/>
        </w:rPr>
        <w:t>.2.</w:t>
      </w:r>
      <w:r w:rsidR="003F17C3">
        <w:rPr>
          <w:rFonts w:ascii="Titillium Web" w:hAnsi="Titillium Web"/>
          <w:szCs w:val="22"/>
        </w:rPr>
        <w:t>,</w:t>
      </w:r>
      <w:r w:rsidRPr="003F17C3">
        <w:rPr>
          <w:rFonts w:ascii="Titillium Web" w:hAnsi="Titillium Web"/>
          <w:szCs w:val="22"/>
        </w:rPr>
        <w:t xml:space="preserve"> so </w:t>
      </w:r>
      <w:r w:rsidR="003F17C3">
        <w:rPr>
          <w:rFonts w:ascii="Titillium Web" w:hAnsi="Titillium Web"/>
          <w:szCs w:val="22"/>
        </w:rPr>
        <w:t>zgolj</w:t>
      </w:r>
      <w:r w:rsidRPr="003F17C3">
        <w:rPr>
          <w:rFonts w:ascii="Titillium Web" w:hAnsi="Titillium Web"/>
          <w:szCs w:val="22"/>
        </w:rPr>
        <w:t xml:space="preserve"> okvirne. </w:t>
      </w:r>
      <w:r w:rsidR="003F17C3" w:rsidRPr="003F17C3">
        <w:rPr>
          <w:rFonts w:ascii="Titillium Web" w:hAnsi="Titillium Web"/>
          <w:szCs w:val="22"/>
        </w:rPr>
        <w:t xml:space="preserve">Dejanskega obsega storitev zaradi objektivno nepredvidljivih okoliščin ni mogoče vnaprej določiti, zato je, skladno s četrtim odstavkom 67. člena ZJN-3, določena skupna ocenjena vrednost pogodbe. V kolikor </w:t>
      </w:r>
      <w:r w:rsidR="003F17C3" w:rsidRPr="003F17C3">
        <w:rPr>
          <w:rFonts w:ascii="Titillium Web" w:hAnsi="Titillium Web"/>
          <w:szCs w:val="22"/>
        </w:rPr>
        <w:lastRenderedPageBreak/>
        <w:t>pride do zmanjšanja obsega storitev, naročnik izvajalcu ni dolžan povrniti nobenih stroškov oziroma škode iz tega naslova.</w:t>
      </w:r>
    </w:p>
    <w:p w14:paraId="770D6AA2" w14:textId="206CEF76" w:rsidR="003F17C3" w:rsidRDefault="003F17C3" w:rsidP="003F17C3">
      <w:pPr>
        <w:pStyle w:val="Odstavekseznama"/>
        <w:spacing w:after="120" w:line="240" w:lineRule="auto"/>
        <w:ind w:left="720"/>
        <w:rPr>
          <w:rFonts w:ascii="Titillium Web" w:hAnsi="Titillium Web"/>
          <w:szCs w:val="22"/>
        </w:rPr>
      </w:pPr>
      <w:r w:rsidRPr="003F17C3">
        <w:rPr>
          <w:rFonts w:ascii="Titillium Web" w:hAnsi="Titillium Web"/>
          <w:szCs w:val="22"/>
        </w:rPr>
        <w:t>Izvajalec lahko dodatna dela iz postavk 4.1. in 4.2. izvede le na podlagi predhodnega pisnega naročila naročnika, v katerem se opredelijo obseg, vsebina in predvideno število ur. Brez predhodne odobritve naročnika izvajalec ni upravičen do plačila za opravljena dodatna dela.</w:t>
      </w:r>
    </w:p>
    <w:p w14:paraId="1CE9EF26" w14:textId="77777777" w:rsidR="00966D40" w:rsidRPr="00966D40" w:rsidRDefault="00966D40" w:rsidP="00966D40">
      <w:pPr>
        <w:pStyle w:val="Odstavekseznama"/>
        <w:numPr>
          <w:ilvl w:val="0"/>
          <w:numId w:val="49"/>
        </w:numPr>
        <w:spacing w:after="120" w:line="240" w:lineRule="auto"/>
        <w:rPr>
          <w:rFonts w:ascii="Titillium Web" w:hAnsi="Titillium Web"/>
          <w:szCs w:val="22"/>
        </w:rPr>
      </w:pPr>
      <w:r w:rsidRPr="00966D40">
        <w:rPr>
          <w:rFonts w:ascii="Titillium Web" w:hAnsi="Titillium Web"/>
          <w:szCs w:val="22"/>
        </w:rPr>
        <w:t>Pogodbena vrednost zajema vse stroške, potrebne za izvedbo storitev, vključno s potnimi stroški, nočninami in dnevnicami pristojnih oseb izvajalca, režijskimi stroški, stroški dela, stroški instalacije, šolanjem delavcev naročnika, stroški za uporabo pravic intelektualne lastnine, stroški potrošnega materiala, delovnih naprav in opreme, zavarovanj, pridobitve in kopiranja listin in dokumentacije, dobave blaga, prevozne, organizacijske, manipulativne stroške, trošarine, takse, carine, davke ter vse druge stroške, ki so neposredno ali posredno povezani z izpolnitvijo predmeta pogodbe in ki nastanejo izvajalcu in/ali njegovim podizvajalcem. Naročnik ni zavezan izvajalcu ali podizvajalcem povrniti kakršnihkoli stroškov, ki niso zajeti v pogodbeni vrednosti. V primeru plačila, ki bi bil predmet davčnega odtegljaja v Sloveniji, se davek odtegne v breme dohodka izvajalca.</w:t>
      </w:r>
    </w:p>
    <w:p w14:paraId="55885799" w14:textId="77777777" w:rsidR="00966D40" w:rsidRPr="00966D40" w:rsidRDefault="00966D40" w:rsidP="00966D40">
      <w:pPr>
        <w:pStyle w:val="Odstavekseznama"/>
        <w:numPr>
          <w:ilvl w:val="0"/>
          <w:numId w:val="49"/>
        </w:numPr>
        <w:spacing w:after="120" w:line="240" w:lineRule="auto"/>
        <w:rPr>
          <w:rFonts w:ascii="Titillium Web" w:hAnsi="Titillium Web"/>
          <w:szCs w:val="22"/>
        </w:rPr>
      </w:pPr>
      <w:r w:rsidRPr="00966D40">
        <w:rPr>
          <w:rFonts w:ascii="Titillium Web" w:hAnsi="Titillium Web"/>
          <w:szCs w:val="22"/>
        </w:rPr>
        <w:t>Cene na enoto so fiksne in nespremenljive ves čas trajanja pogodbe.</w:t>
      </w:r>
    </w:p>
    <w:p w14:paraId="6A957DC5" w14:textId="77777777" w:rsidR="00966D40" w:rsidRPr="00966D40" w:rsidRDefault="00966D40" w:rsidP="00966D40">
      <w:pPr>
        <w:pStyle w:val="Odstavekseznama"/>
        <w:numPr>
          <w:ilvl w:val="0"/>
          <w:numId w:val="49"/>
        </w:numPr>
        <w:spacing w:after="120" w:line="240" w:lineRule="auto"/>
        <w:ind w:left="714" w:hanging="357"/>
        <w:rPr>
          <w:rFonts w:ascii="Titillium Web" w:hAnsi="Titillium Web"/>
          <w:szCs w:val="22"/>
        </w:rPr>
      </w:pPr>
      <w:r w:rsidRPr="00966D40">
        <w:rPr>
          <w:rFonts w:ascii="Titillium Web" w:hAnsi="Titillium Web"/>
          <w:szCs w:val="22"/>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406CBB5" w14:textId="108A0D8E" w:rsidR="00966D40" w:rsidRPr="00966D40" w:rsidRDefault="00966D40" w:rsidP="00966D40">
      <w:pPr>
        <w:pStyle w:val="Odstavekseznama"/>
        <w:numPr>
          <w:ilvl w:val="0"/>
          <w:numId w:val="49"/>
        </w:numPr>
        <w:spacing w:after="120" w:line="240" w:lineRule="auto"/>
        <w:ind w:left="714" w:hanging="357"/>
        <w:rPr>
          <w:rFonts w:ascii="Titillium Web" w:hAnsi="Titillium Web"/>
          <w:szCs w:val="22"/>
        </w:rPr>
      </w:pPr>
      <w:r w:rsidRPr="00966D40">
        <w:rPr>
          <w:rFonts w:ascii="Titillium Web" w:hAnsi="Titillium Web"/>
          <w:szCs w:val="22"/>
        </w:rPr>
        <w:t xml:space="preserve">Dodatnih storitev, ki niso opredeljene s to pogodbo, izvajalec ne sme izvesti brez predhodnega pisnega soglasja naročnika. Za dodatne ali nadomestne storitve, ki bi se izkazale za potrebne šele po sklenitvi te pogodbe (pri čemer ne gre za storitve v okviru postavk </w:t>
      </w:r>
      <w:r w:rsidR="00406587">
        <w:rPr>
          <w:rFonts w:ascii="Titillium Web" w:hAnsi="Titillium Web"/>
          <w:szCs w:val="22"/>
        </w:rPr>
        <w:t>4</w:t>
      </w:r>
      <w:r w:rsidRPr="00966D40">
        <w:rPr>
          <w:rFonts w:ascii="Titillium Web" w:hAnsi="Titillium Web"/>
          <w:szCs w:val="22"/>
        </w:rPr>
        <w:t xml:space="preserve">.1. in </w:t>
      </w:r>
      <w:r w:rsidR="00406587">
        <w:rPr>
          <w:rFonts w:ascii="Titillium Web" w:hAnsi="Titillium Web"/>
          <w:szCs w:val="22"/>
        </w:rPr>
        <w:t>4</w:t>
      </w:r>
      <w:r w:rsidRPr="00966D40">
        <w:rPr>
          <w:rFonts w:ascii="Titillium Web" w:hAnsi="Titillium Web"/>
          <w:szCs w:val="22"/>
        </w:rPr>
        <w:t>.2.), lahko naročnik odda naročilo izvajalcu osnovnega naročila ob upoštevanju določb Zakona, ki ureja javno naročanje. Z izvajalcem se v tem primeru sklene dodatek k osnovni pogodbi ali nova pogodba.</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239"/>
        <w:gridCol w:w="4039"/>
      </w:tblGrid>
      <w:tr w:rsidR="00966D40" w:rsidRPr="00966D40" w14:paraId="55B62E8D" w14:textId="77777777" w:rsidTr="00AD03AD">
        <w:trPr>
          <w:trHeight w:val="20"/>
          <w:jc w:val="center"/>
        </w:trPr>
        <w:tc>
          <w:tcPr>
            <w:tcW w:w="2426" w:type="dxa"/>
            <w:shd w:val="clear" w:color="auto" w:fill="FDB940"/>
            <w:vAlign w:val="center"/>
          </w:tcPr>
          <w:p w14:paraId="13C189C4" w14:textId="77777777" w:rsidR="00966D40" w:rsidRPr="00966D40" w:rsidRDefault="00966D40" w:rsidP="00AD03AD">
            <w:pPr>
              <w:widowControl w:val="0"/>
              <w:spacing w:line="240" w:lineRule="auto"/>
              <w:rPr>
                <w:b/>
              </w:rPr>
            </w:pPr>
            <w:r w:rsidRPr="00966D40">
              <w:rPr>
                <w:b/>
              </w:rPr>
              <w:t>Lokacija realizacije</w:t>
            </w:r>
          </w:p>
        </w:tc>
        <w:tc>
          <w:tcPr>
            <w:tcW w:w="7278" w:type="dxa"/>
            <w:gridSpan w:val="2"/>
            <w:tcBorders>
              <w:bottom w:val="single" w:sz="4" w:space="0" w:color="auto"/>
            </w:tcBorders>
            <w:shd w:val="clear" w:color="auto" w:fill="FFF0D5"/>
            <w:vAlign w:val="center"/>
          </w:tcPr>
          <w:p w14:paraId="02CEE1B9" w14:textId="77777777" w:rsidR="00966D40" w:rsidRPr="00966D40" w:rsidRDefault="00966D40" w:rsidP="00AD03AD">
            <w:pPr>
              <w:widowControl w:val="0"/>
              <w:spacing w:line="240" w:lineRule="auto"/>
            </w:pPr>
            <w:r w:rsidRPr="00966D40">
              <w:t>Sedež naročnika.</w:t>
            </w:r>
          </w:p>
        </w:tc>
      </w:tr>
      <w:tr w:rsidR="00966D40" w:rsidRPr="00966D40" w14:paraId="3C5C997F" w14:textId="77777777" w:rsidTr="00AD03AD">
        <w:trPr>
          <w:trHeight w:val="20"/>
          <w:jc w:val="center"/>
        </w:trPr>
        <w:tc>
          <w:tcPr>
            <w:tcW w:w="2426" w:type="dxa"/>
            <w:shd w:val="clear" w:color="auto" w:fill="FDB940"/>
            <w:vAlign w:val="center"/>
          </w:tcPr>
          <w:p w14:paraId="4924C7D8" w14:textId="77777777" w:rsidR="00966D40" w:rsidRPr="00966D40" w:rsidRDefault="00966D40" w:rsidP="00AD03AD">
            <w:pPr>
              <w:widowControl w:val="0"/>
              <w:spacing w:line="240" w:lineRule="auto"/>
              <w:rPr>
                <w:b/>
              </w:rPr>
            </w:pPr>
            <w:r w:rsidRPr="00966D40">
              <w:rPr>
                <w:b/>
              </w:rPr>
              <w:t>Izvedbeni rok</w:t>
            </w:r>
          </w:p>
        </w:tc>
        <w:tc>
          <w:tcPr>
            <w:tcW w:w="7278" w:type="dxa"/>
            <w:gridSpan w:val="2"/>
            <w:shd w:val="clear" w:color="auto" w:fill="FFF0D5"/>
            <w:vAlign w:val="center"/>
          </w:tcPr>
          <w:p w14:paraId="2313742D" w14:textId="640FD884" w:rsidR="00966D40" w:rsidRPr="00966D40" w:rsidRDefault="00966D40" w:rsidP="00AD03AD">
            <w:pPr>
              <w:widowControl w:val="0"/>
              <w:spacing w:line="240" w:lineRule="auto"/>
            </w:pPr>
            <w:r w:rsidRPr="00966D40">
              <w:t xml:space="preserve">Izvajalec mora vse predvidene storitve izpolniti v rokih določenih </w:t>
            </w:r>
            <w:r w:rsidR="00280E30">
              <w:t xml:space="preserve">v </w:t>
            </w:r>
            <w:r w:rsidR="00CE1414">
              <w:t xml:space="preserve">Uporabniških zahtevah </w:t>
            </w:r>
            <w:r w:rsidR="00CE1414" w:rsidRPr="00280E30">
              <w:rPr>
                <w:i/>
                <w:iCs/>
              </w:rPr>
              <w:t>(točka 2.8 Terminski plan izvedbe projekta)</w:t>
            </w:r>
            <w:r w:rsidR="00280E30">
              <w:rPr>
                <w:i/>
                <w:iCs/>
              </w:rPr>
              <w:t>.</w:t>
            </w:r>
          </w:p>
        </w:tc>
      </w:tr>
      <w:tr w:rsidR="00966D40" w:rsidRPr="00966D40" w14:paraId="5B8D5AA8" w14:textId="77777777" w:rsidTr="00AD03AD">
        <w:trPr>
          <w:trHeight w:val="20"/>
          <w:jc w:val="center"/>
        </w:trPr>
        <w:tc>
          <w:tcPr>
            <w:tcW w:w="2426" w:type="dxa"/>
            <w:shd w:val="clear" w:color="auto" w:fill="FDB940"/>
            <w:vAlign w:val="center"/>
          </w:tcPr>
          <w:p w14:paraId="47796AFD" w14:textId="77777777" w:rsidR="00966D40" w:rsidRPr="00966D40" w:rsidRDefault="00966D40" w:rsidP="00AD03AD">
            <w:pPr>
              <w:widowControl w:val="0"/>
              <w:spacing w:line="240" w:lineRule="auto"/>
              <w:rPr>
                <w:b/>
              </w:rPr>
            </w:pPr>
            <w:r w:rsidRPr="00966D40">
              <w:rPr>
                <w:b/>
              </w:rPr>
              <w:t>Garancijski rok</w:t>
            </w:r>
          </w:p>
        </w:tc>
        <w:tc>
          <w:tcPr>
            <w:tcW w:w="7278" w:type="dxa"/>
            <w:gridSpan w:val="2"/>
            <w:shd w:val="clear" w:color="auto" w:fill="FFF0D5"/>
            <w:vAlign w:val="center"/>
          </w:tcPr>
          <w:p w14:paraId="180A3B30" w14:textId="4EF23969" w:rsidR="00966D40" w:rsidRPr="00966D40" w:rsidRDefault="00280E30" w:rsidP="00AD03AD">
            <w:pPr>
              <w:widowControl w:val="0"/>
              <w:spacing w:line="240" w:lineRule="auto"/>
            </w:pPr>
            <w:r w:rsidRPr="00280E30">
              <w:t xml:space="preserve">Kot je določeno v  Uporabniških zahtevah </w:t>
            </w:r>
            <w:r w:rsidRPr="00280E30">
              <w:rPr>
                <w:i/>
                <w:iCs/>
              </w:rPr>
              <w:t>(točka 2.10 Garancijski rok)</w:t>
            </w:r>
            <w:r>
              <w:rPr>
                <w:i/>
                <w:iCs/>
              </w:rPr>
              <w:t>.</w:t>
            </w:r>
          </w:p>
        </w:tc>
      </w:tr>
      <w:tr w:rsidR="00966D40" w:rsidRPr="00966D40" w14:paraId="05342862" w14:textId="77777777" w:rsidTr="00AD03AD">
        <w:trPr>
          <w:trHeight w:val="20"/>
          <w:jc w:val="center"/>
        </w:trPr>
        <w:tc>
          <w:tcPr>
            <w:tcW w:w="2426" w:type="dxa"/>
            <w:shd w:val="clear" w:color="auto" w:fill="FDB940"/>
            <w:vAlign w:val="center"/>
          </w:tcPr>
          <w:p w14:paraId="58DBBE0A" w14:textId="77777777" w:rsidR="00966D40" w:rsidRPr="00966D40" w:rsidRDefault="00966D40" w:rsidP="00AD03AD">
            <w:pPr>
              <w:widowControl w:val="0"/>
              <w:spacing w:line="240" w:lineRule="auto"/>
              <w:rPr>
                <w:b/>
              </w:rPr>
            </w:pPr>
            <w:r w:rsidRPr="00966D40">
              <w:rPr>
                <w:b/>
              </w:rPr>
              <w:t>Način plačila in plačilni rok</w:t>
            </w:r>
          </w:p>
        </w:tc>
        <w:tc>
          <w:tcPr>
            <w:tcW w:w="7278" w:type="dxa"/>
            <w:gridSpan w:val="2"/>
            <w:shd w:val="clear" w:color="auto" w:fill="FFF0D5"/>
            <w:vAlign w:val="center"/>
          </w:tcPr>
          <w:p w14:paraId="01166BC4" w14:textId="7A7B7216" w:rsidR="00966D40" w:rsidRPr="00361581" w:rsidRDefault="00966D40" w:rsidP="00AD03AD">
            <w:pPr>
              <w:widowControl w:val="0"/>
              <w:spacing w:after="120" w:line="240" w:lineRule="auto"/>
            </w:pPr>
            <w:r w:rsidRPr="00966D40">
              <w:rPr>
                <w:u w:val="single"/>
              </w:rPr>
              <w:t>Postavka 1:</w:t>
            </w:r>
            <w:r w:rsidRPr="00966D40">
              <w:t xml:space="preserve"> izvajalec izstavlja naročniku račune po situacijah za opravljena dela v preteklem mesecu, skladno s potrjenim finančnim načrtom, ki ga pogodbeni stranki dogovorita skladno s četrtim odstavkom 5. člena te pogodbe.</w:t>
            </w:r>
            <w:r w:rsidR="00754EDC">
              <w:t xml:space="preserve"> </w:t>
            </w:r>
            <w:r w:rsidR="00754EDC" w:rsidRPr="00754EDC">
              <w:t xml:space="preserve">Plačilo </w:t>
            </w:r>
            <w:r w:rsidR="00754EDC" w:rsidRPr="00361581">
              <w:lastRenderedPageBreak/>
              <w:t>posamezne situacije je pogojeno s potrditvijo izvedenih del s strani naročnika.</w:t>
            </w:r>
          </w:p>
          <w:p w14:paraId="7F35767D" w14:textId="05BEA716" w:rsidR="00406587" w:rsidRDefault="00406587" w:rsidP="00AD03AD">
            <w:pPr>
              <w:widowControl w:val="0"/>
              <w:spacing w:after="120" w:line="240" w:lineRule="auto"/>
            </w:pPr>
            <w:r w:rsidRPr="00361581">
              <w:rPr>
                <w:u w:val="single"/>
              </w:rPr>
              <w:t>Postavka 2:</w:t>
            </w:r>
            <w:r w:rsidRPr="00361581">
              <w:t xml:space="preserve"> </w:t>
            </w:r>
            <w:r w:rsidR="00754EDC" w:rsidRPr="00361581">
              <w:t>i</w:t>
            </w:r>
            <w:r w:rsidR="0010291B" w:rsidRPr="00361581">
              <w:t>zvajalec izstavlja naročniku račune po situacijah za opravljena dela v preteklem mesecu, skladno s potrjenim finančnim načrtom oziroma dinamiko izvajanja projekta, ki ga pogodbeni stranki dogovorita skladno s četrtim odstavkom 5. člena te pogodbe.</w:t>
            </w:r>
            <w:r w:rsidR="00361581" w:rsidRPr="00361581">
              <w:t xml:space="preserve"> </w:t>
            </w:r>
            <w:r w:rsidR="00754EDC" w:rsidRPr="00361581">
              <w:t xml:space="preserve">Plačilo posamezne situacije je pogojeno s potrditvijo izvedenih del s strani naročnika. </w:t>
            </w:r>
          </w:p>
          <w:p w14:paraId="0A6A6A82" w14:textId="7DA6806B" w:rsidR="00E92219" w:rsidRDefault="00E92219" w:rsidP="00E92219">
            <w:pPr>
              <w:widowControl w:val="0"/>
              <w:spacing w:after="120" w:line="240" w:lineRule="auto"/>
            </w:pPr>
            <w:r>
              <w:t>Dinamika plačil po fazah (za postavki 1 in 2) z roki izvedbe posameznih faz:</w:t>
            </w:r>
          </w:p>
          <w:p w14:paraId="2F84BEA4" w14:textId="1CA85454" w:rsidR="00E92219" w:rsidRDefault="00E92219" w:rsidP="00E92219">
            <w:pPr>
              <w:widowControl w:val="0"/>
              <w:spacing w:after="120" w:line="240" w:lineRule="auto"/>
            </w:pPr>
            <w:r>
              <w:t>1. Potrjena analiza (t0+2 meseca): 30% vsake od postavk 1 in 2</w:t>
            </w:r>
          </w:p>
          <w:p w14:paraId="12926303" w14:textId="6614FEEC" w:rsidR="00E92219" w:rsidRDefault="00E92219" w:rsidP="00E92219">
            <w:pPr>
              <w:widowControl w:val="0"/>
              <w:spacing w:after="120" w:line="240" w:lineRule="auto"/>
            </w:pPr>
            <w:r>
              <w:t xml:space="preserve">2. Vzpostavitev testnega okolja (t0+7 mesecev): 20% vsake od </w:t>
            </w:r>
            <w:r w:rsidRPr="00E92219">
              <w:t xml:space="preserve">postavk </w:t>
            </w:r>
            <w:r>
              <w:t>1 in 2</w:t>
            </w:r>
          </w:p>
          <w:p w14:paraId="14ED1DDE" w14:textId="2EF5BB47" w:rsidR="00E92219" w:rsidRDefault="00E92219" w:rsidP="00E92219">
            <w:pPr>
              <w:widowControl w:val="0"/>
              <w:spacing w:after="120" w:line="240" w:lineRule="auto"/>
            </w:pPr>
            <w:r>
              <w:t xml:space="preserve">3. Vzpostavitev UAT okolja (t0+10 mesecev): 30% vsake od </w:t>
            </w:r>
            <w:r w:rsidRPr="00E92219">
              <w:t xml:space="preserve">postavk </w:t>
            </w:r>
            <w:r>
              <w:t>1 in 2</w:t>
            </w:r>
          </w:p>
          <w:p w14:paraId="679F94D4" w14:textId="3055211E" w:rsidR="00E92219" w:rsidRDefault="00E92219" w:rsidP="00E92219">
            <w:pPr>
              <w:widowControl w:val="0"/>
              <w:spacing w:after="120" w:line="240" w:lineRule="auto"/>
            </w:pPr>
            <w:r>
              <w:t xml:space="preserve">4. Izobraževanja (t0+11 mesecev): 10% vsake od </w:t>
            </w:r>
            <w:r w:rsidRPr="00E92219">
              <w:t xml:space="preserve">postavk </w:t>
            </w:r>
            <w:r>
              <w:t>1 in 2</w:t>
            </w:r>
          </w:p>
          <w:p w14:paraId="359C583F" w14:textId="41F70427" w:rsidR="00E92219" w:rsidRDefault="00E92219" w:rsidP="00E92219">
            <w:pPr>
              <w:widowControl w:val="0"/>
              <w:spacing w:after="120" w:line="240" w:lineRule="auto"/>
            </w:pPr>
            <w:r>
              <w:t xml:space="preserve">5. Predaja v produkcijo (t0+12 mesecev): 10% vsake od </w:t>
            </w:r>
            <w:r w:rsidRPr="00E92219">
              <w:t xml:space="preserve">postavk </w:t>
            </w:r>
            <w:r>
              <w:t>1 in 2</w:t>
            </w:r>
          </w:p>
          <w:p w14:paraId="7E1CAD03" w14:textId="2F03DEE8" w:rsidR="00E92219" w:rsidRPr="00361581" w:rsidRDefault="00E92219" w:rsidP="00E92219">
            <w:pPr>
              <w:widowControl w:val="0"/>
              <w:spacing w:after="120" w:line="240" w:lineRule="auto"/>
            </w:pPr>
            <w:r>
              <w:t>Predvideva se hkraten prehod v produkcijo za postavki 1 in 2.</w:t>
            </w:r>
          </w:p>
          <w:p w14:paraId="3FE3F7B8" w14:textId="3276DA4D" w:rsidR="00406587" w:rsidRPr="00966D40" w:rsidRDefault="00406587" w:rsidP="00AD03AD">
            <w:pPr>
              <w:widowControl w:val="0"/>
              <w:spacing w:after="120" w:line="240" w:lineRule="auto"/>
            </w:pPr>
            <w:r w:rsidRPr="0010291B">
              <w:rPr>
                <w:u w:val="single"/>
              </w:rPr>
              <w:t>Postavka 3:</w:t>
            </w:r>
            <w:r w:rsidR="0010291B" w:rsidRPr="0010291B">
              <w:t xml:space="preserve"> storitve se obračunavajo mesečno, in sicer</w:t>
            </w:r>
            <w:r w:rsidRPr="0010291B">
              <w:t xml:space="preserve"> </w:t>
            </w:r>
            <w:r w:rsidR="0010291B" w:rsidRPr="0010291B">
              <w:t>izvajalec izstavlja naročniku račun za opravljene storitve najkasneje do 8. dne v tekočem mesecu za pretekli mesec.</w:t>
            </w:r>
            <w:r w:rsidR="0010291B">
              <w:t xml:space="preserve"> </w:t>
            </w:r>
          </w:p>
          <w:p w14:paraId="1C6705EE" w14:textId="3AB56C47" w:rsidR="00193E49" w:rsidRPr="00193E49" w:rsidRDefault="00966D40" w:rsidP="00AD03AD">
            <w:pPr>
              <w:widowControl w:val="0"/>
              <w:spacing w:after="120" w:line="240" w:lineRule="auto"/>
            </w:pPr>
            <w:r w:rsidRPr="00193E49">
              <w:rPr>
                <w:u w:val="single"/>
              </w:rPr>
              <w:t xml:space="preserve">Postavki </w:t>
            </w:r>
            <w:r w:rsidR="00406587" w:rsidRPr="00193E49">
              <w:rPr>
                <w:u w:val="single"/>
              </w:rPr>
              <w:t>4</w:t>
            </w:r>
            <w:r w:rsidRPr="00193E49">
              <w:rPr>
                <w:u w:val="single"/>
              </w:rPr>
              <w:t xml:space="preserve">.1. in </w:t>
            </w:r>
            <w:r w:rsidR="00406587" w:rsidRPr="00193E49">
              <w:rPr>
                <w:u w:val="single"/>
              </w:rPr>
              <w:t>4</w:t>
            </w:r>
            <w:r w:rsidRPr="00193E49">
              <w:rPr>
                <w:u w:val="single"/>
              </w:rPr>
              <w:t>.2.:</w:t>
            </w:r>
            <w:r w:rsidRPr="00193E49">
              <w:t xml:space="preserve"> </w:t>
            </w:r>
            <w:r w:rsidR="00193E49" w:rsidRPr="00193E49">
              <w:t>izvajalec izstavlja naročniku račune za dejansko opravljena dela v preteklem mesecu, na podlagi predhodno pisno naročenih storitev.</w:t>
            </w:r>
            <w:r w:rsidR="00193E49">
              <w:t xml:space="preserve"> </w:t>
            </w:r>
            <w:r w:rsidR="00193E49" w:rsidRPr="00193E49">
              <w:t>Obračun se izvede po dejansko opravljenih urah, potrjenih s strani naročnika.</w:t>
            </w:r>
            <w:r w:rsidR="00193E49">
              <w:t xml:space="preserve"> </w:t>
            </w:r>
            <w:r w:rsidR="00193E49" w:rsidRPr="00193E49">
              <w:t>P</w:t>
            </w:r>
            <w:r w:rsidR="00193E49">
              <w:t>l</w:t>
            </w:r>
            <w:r w:rsidRPr="00193E49">
              <w:t>ačila se izvedejo po posamezni izvedeni nadgradnji (prevzemu v produkcijo ali uspešni namestitvi in uspešno opravljenem testiranju na testnem okolju), razen če se pogodbeni stranki ob posameznem naročilu nadgradnje (npr. če gre za obsežnejše in dalj časa trajajoče nadgradnje) dogovorita za drugačen način plačila (po fazah ali mesečno po dejansko opravljenem delu).</w:t>
            </w:r>
          </w:p>
          <w:p w14:paraId="4FD20DAE" w14:textId="77777777" w:rsidR="00966D40" w:rsidRPr="00966D40" w:rsidRDefault="00966D40" w:rsidP="00AD03AD">
            <w:pPr>
              <w:widowControl w:val="0"/>
              <w:spacing w:after="120" w:line="240" w:lineRule="auto"/>
            </w:pPr>
            <w:r w:rsidRPr="00966D40">
              <w:t>Računi se izstavljajo v predpisani elektronski obliki (eRačun), na podlagi prevzemnega zapisnika/poročila o opravljenih storitvah, ki ga ob izvajalčevi pravilni izpolnitvi potrdi in podpiše naročnik.</w:t>
            </w:r>
          </w:p>
          <w:p w14:paraId="4863B449" w14:textId="77777777" w:rsidR="00966D40" w:rsidRPr="00966D40" w:rsidRDefault="00966D40" w:rsidP="00AD03AD">
            <w:pPr>
              <w:widowControl w:val="0"/>
              <w:spacing w:after="120" w:line="240" w:lineRule="auto"/>
            </w:pPr>
            <w:r w:rsidRPr="00966D40">
              <w:t>Pri izdaji e-računa se uporabi osnovne podatke naročnika, ki so navedeni na začetku te pogodbe. Račun, ki je izstavljen na naročnika, mora obvezno vsebovati navedbo številke pogodbe. Obvezna priloga računu za izdelke je s strani naročnika potrjen primopredajni zapisnik in naročnikova potrditev opravljenih storitev.</w:t>
            </w:r>
          </w:p>
          <w:p w14:paraId="340839D3" w14:textId="77777777" w:rsidR="00966D40" w:rsidRPr="00966D40" w:rsidRDefault="00966D40" w:rsidP="00AD03AD">
            <w:pPr>
              <w:widowControl w:val="0"/>
              <w:spacing w:after="120" w:line="240" w:lineRule="auto"/>
            </w:pPr>
            <w:r w:rsidRPr="00966D40">
              <w:rPr>
                <w:b/>
                <w:bCs/>
                <w:u w:val="single"/>
              </w:rPr>
              <w:t>Plačilni rok:</w:t>
            </w:r>
            <w:r w:rsidRPr="00966D40">
              <w:t xml:space="preserve"> največ 30 dni od dneva prejema pravilno izstavljenega računa, ki </w:t>
            </w:r>
            <w:r w:rsidRPr="00966D40">
              <w:lastRenderedPageBreak/>
              <w:t>ni zavrnjen v roku osmih dni od prejema.</w:t>
            </w:r>
            <w:r w:rsidRPr="00966D40">
              <w:rPr>
                <w:lang w:val="pl-PL"/>
              </w:rPr>
              <w:t xml:space="preserve"> </w:t>
            </w:r>
            <w:r w:rsidRPr="00966D40">
              <w:t>Če je zadnji dan za plačilo dela prost dan, se šteje, da je zadnji dan za plačilo prvi naslednji delovni dan.</w:t>
            </w:r>
          </w:p>
          <w:p w14:paraId="3A9F1D4F" w14:textId="77777777" w:rsidR="00966D40" w:rsidRPr="00966D40" w:rsidRDefault="00966D40" w:rsidP="00AD03AD">
            <w:pPr>
              <w:widowControl w:val="0"/>
              <w:spacing w:line="240" w:lineRule="auto"/>
            </w:pPr>
            <w:r w:rsidRPr="00966D40">
              <w:t>V primeru plačilne zamude naročnika, izvajalcu pripadajo zakonite zamudne obresti.</w:t>
            </w:r>
          </w:p>
        </w:tc>
      </w:tr>
      <w:tr w:rsidR="00966D40" w:rsidRPr="00966D40" w14:paraId="2EA06CDD" w14:textId="77777777" w:rsidTr="00AD03AD">
        <w:trPr>
          <w:trHeight w:val="20"/>
          <w:jc w:val="center"/>
        </w:trPr>
        <w:tc>
          <w:tcPr>
            <w:tcW w:w="2426" w:type="dxa"/>
            <w:shd w:val="clear" w:color="auto" w:fill="FDB940"/>
            <w:vAlign w:val="center"/>
          </w:tcPr>
          <w:p w14:paraId="3CFDF26C" w14:textId="77777777" w:rsidR="00966D40" w:rsidRPr="00966D40" w:rsidRDefault="00966D40" w:rsidP="00AD03AD">
            <w:pPr>
              <w:widowControl w:val="0"/>
              <w:spacing w:line="240" w:lineRule="auto"/>
              <w:rPr>
                <w:b/>
              </w:rPr>
            </w:pPr>
            <w:r w:rsidRPr="00966D40">
              <w:rPr>
                <w:b/>
              </w:rPr>
              <w:lastRenderedPageBreak/>
              <w:t>Odzivni čas</w:t>
            </w:r>
          </w:p>
        </w:tc>
        <w:tc>
          <w:tcPr>
            <w:tcW w:w="7278" w:type="dxa"/>
            <w:gridSpan w:val="2"/>
            <w:shd w:val="clear" w:color="auto" w:fill="FFF0D5"/>
            <w:vAlign w:val="center"/>
          </w:tcPr>
          <w:p w14:paraId="7549E343" w14:textId="4A3E6FC0" w:rsidR="00966D40" w:rsidRPr="00A5016F" w:rsidRDefault="00966D40" w:rsidP="00247EFF">
            <w:pPr>
              <w:pStyle w:val="Naslov3"/>
              <w:spacing w:before="0" w:line="240" w:lineRule="auto"/>
              <w:rPr>
                <w:rFonts w:ascii="Titillium Web" w:hAnsi="Titillium Web"/>
              </w:rPr>
            </w:pPr>
            <w:r w:rsidRPr="00247EFF">
              <w:rPr>
                <w:rFonts w:ascii="Titillium Web" w:eastAsia="Times New Roman" w:hAnsi="Titillium Web" w:cs="Calibri"/>
                <w:color w:val="000000"/>
                <w:sz w:val="22"/>
                <w:szCs w:val="22"/>
              </w:rPr>
              <w:t xml:space="preserve">Kot je navedeno v </w:t>
            </w:r>
            <w:r w:rsidR="00D27243" w:rsidRPr="00247EFF">
              <w:rPr>
                <w:rFonts w:ascii="Titillium Web" w:eastAsia="Times New Roman" w:hAnsi="Titillium Web" w:cs="Calibri"/>
                <w:color w:val="000000"/>
                <w:sz w:val="22"/>
                <w:szCs w:val="22"/>
              </w:rPr>
              <w:t xml:space="preserve">Uporabniških zahtevah </w:t>
            </w:r>
            <w:r w:rsidR="00D27243" w:rsidRPr="00247EFF">
              <w:rPr>
                <w:rFonts w:ascii="Titillium Web" w:eastAsia="Times New Roman" w:hAnsi="Titillium Web" w:cs="Calibri"/>
                <w:i/>
                <w:iCs/>
                <w:color w:val="000000"/>
                <w:sz w:val="22"/>
                <w:szCs w:val="22"/>
              </w:rPr>
              <w:t xml:space="preserve">(točka </w:t>
            </w:r>
            <w:r w:rsidR="006E3777" w:rsidRPr="00247EFF">
              <w:rPr>
                <w:rFonts w:ascii="Titillium Web" w:eastAsia="Times New Roman" w:hAnsi="Titillium Web" w:cs="Calibri"/>
                <w:i/>
                <w:iCs/>
                <w:color w:val="000000"/>
                <w:sz w:val="22"/>
                <w:szCs w:val="22"/>
              </w:rPr>
              <w:t>2.11</w:t>
            </w:r>
            <w:r w:rsidR="00B136CE" w:rsidRPr="00247EFF">
              <w:rPr>
                <w:rFonts w:ascii="Titillium Web" w:eastAsia="Times New Roman" w:hAnsi="Titillium Web" w:cs="Calibri"/>
                <w:i/>
                <w:iCs/>
                <w:color w:val="000000"/>
                <w:sz w:val="22"/>
                <w:szCs w:val="22"/>
              </w:rPr>
              <w:t>.3 Kritičnost napak in odzivni časi)</w:t>
            </w:r>
            <w:r w:rsidR="00B136CE" w:rsidRPr="00247EFF">
              <w:rPr>
                <w:rFonts w:ascii="Titillium Web" w:eastAsia="Times New Roman" w:hAnsi="Titillium Web" w:cs="Calibri"/>
                <w:color w:val="000000"/>
                <w:sz w:val="22"/>
                <w:szCs w:val="22"/>
              </w:rPr>
              <w:t>.</w:t>
            </w:r>
            <w:r w:rsidR="00B136CE" w:rsidRPr="00A5016F">
              <w:rPr>
                <w:rFonts w:ascii="Titillium Web" w:hAnsi="Titillium Web"/>
                <w:i/>
                <w:iCs/>
                <w:color w:val="000000" w:themeColor="text1"/>
                <w:sz w:val="22"/>
                <w:szCs w:val="22"/>
              </w:rPr>
              <w:t xml:space="preserve"> </w:t>
            </w:r>
          </w:p>
        </w:tc>
      </w:tr>
      <w:tr w:rsidR="00966D40" w:rsidRPr="00966D40" w14:paraId="4E154D3E" w14:textId="77777777" w:rsidTr="00AD03AD">
        <w:trPr>
          <w:trHeight w:val="20"/>
          <w:jc w:val="center"/>
        </w:trPr>
        <w:tc>
          <w:tcPr>
            <w:tcW w:w="2426" w:type="dxa"/>
            <w:shd w:val="clear" w:color="auto" w:fill="FDB940"/>
            <w:vAlign w:val="center"/>
          </w:tcPr>
          <w:p w14:paraId="5B7D26EF" w14:textId="77777777" w:rsidR="00966D40" w:rsidRPr="00966D40" w:rsidRDefault="00966D40" w:rsidP="00AD03AD">
            <w:pPr>
              <w:widowControl w:val="0"/>
              <w:spacing w:line="240" w:lineRule="auto"/>
              <w:rPr>
                <w:b/>
              </w:rPr>
            </w:pPr>
            <w:r w:rsidRPr="00966D40">
              <w:rPr>
                <w:b/>
              </w:rPr>
              <w:t>Čas odprave napake</w:t>
            </w:r>
          </w:p>
        </w:tc>
        <w:tc>
          <w:tcPr>
            <w:tcW w:w="7278" w:type="dxa"/>
            <w:gridSpan w:val="2"/>
            <w:tcBorders>
              <w:bottom w:val="single" w:sz="4" w:space="0" w:color="auto"/>
            </w:tcBorders>
            <w:shd w:val="clear" w:color="auto" w:fill="FFF0D5"/>
            <w:vAlign w:val="center"/>
          </w:tcPr>
          <w:p w14:paraId="6B4B980E" w14:textId="120ABA4F" w:rsidR="00966D40" w:rsidRPr="00966D40" w:rsidRDefault="00966D40" w:rsidP="00AD03AD">
            <w:pPr>
              <w:widowControl w:val="0"/>
              <w:spacing w:line="240" w:lineRule="auto"/>
            </w:pPr>
            <w:r w:rsidRPr="00966D40">
              <w:t xml:space="preserve">Kot je navedeno v </w:t>
            </w:r>
            <w:r w:rsidR="006E3777">
              <w:t xml:space="preserve">Uporabniških zahtevah </w:t>
            </w:r>
            <w:r w:rsidR="006E3777" w:rsidRPr="00975CE7">
              <w:rPr>
                <w:i/>
                <w:iCs/>
              </w:rPr>
              <w:t>(točka 2.11</w:t>
            </w:r>
            <w:r w:rsidR="001305DA">
              <w:rPr>
                <w:i/>
                <w:iCs/>
              </w:rPr>
              <w:t xml:space="preserve">.3 </w:t>
            </w:r>
            <w:r w:rsidR="001305DA" w:rsidRPr="00975CE7">
              <w:rPr>
                <w:i/>
                <w:iCs/>
                <w:color w:val="000000" w:themeColor="text1"/>
              </w:rPr>
              <w:t>Kritičnost napak in odzivni časi)</w:t>
            </w:r>
            <w:r w:rsidR="001305DA">
              <w:rPr>
                <w:i/>
                <w:iCs/>
              </w:rPr>
              <w:t>.</w:t>
            </w:r>
          </w:p>
        </w:tc>
      </w:tr>
      <w:tr w:rsidR="00966D40" w:rsidRPr="00966D40" w14:paraId="4F0F5463" w14:textId="77777777" w:rsidTr="00AD03AD">
        <w:trPr>
          <w:trHeight w:val="20"/>
          <w:jc w:val="center"/>
        </w:trPr>
        <w:tc>
          <w:tcPr>
            <w:tcW w:w="2426" w:type="dxa"/>
            <w:vMerge w:val="restart"/>
            <w:shd w:val="clear" w:color="auto" w:fill="FDB940"/>
            <w:vAlign w:val="center"/>
          </w:tcPr>
          <w:p w14:paraId="22411C9E" w14:textId="77777777" w:rsidR="00966D40" w:rsidRPr="00966D40" w:rsidRDefault="00966D40" w:rsidP="00AD03AD">
            <w:pPr>
              <w:widowControl w:val="0"/>
              <w:spacing w:line="240" w:lineRule="auto"/>
              <w:rPr>
                <w:b/>
              </w:rPr>
            </w:pPr>
            <w:r w:rsidRPr="00966D40">
              <w:rPr>
                <w:b/>
              </w:rPr>
              <w:t>Pooblaščeni predstavniki strank</w:t>
            </w:r>
          </w:p>
        </w:tc>
        <w:tc>
          <w:tcPr>
            <w:tcW w:w="3239" w:type="dxa"/>
            <w:shd w:val="clear" w:color="auto" w:fill="FDB940"/>
            <w:vAlign w:val="center"/>
          </w:tcPr>
          <w:p w14:paraId="36F38BC0" w14:textId="77777777" w:rsidR="00966D40" w:rsidRPr="00966D40" w:rsidRDefault="00966D40" w:rsidP="00AD03AD">
            <w:pPr>
              <w:widowControl w:val="0"/>
              <w:spacing w:line="240" w:lineRule="auto"/>
              <w:jc w:val="center"/>
              <w:rPr>
                <w:b/>
              </w:rPr>
            </w:pPr>
            <w:r w:rsidRPr="00966D40">
              <w:rPr>
                <w:b/>
              </w:rPr>
              <w:t>Na strani naročnika</w:t>
            </w:r>
          </w:p>
        </w:tc>
        <w:tc>
          <w:tcPr>
            <w:tcW w:w="4039" w:type="dxa"/>
            <w:shd w:val="clear" w:color="auto" w:fill="FDB940"/>
            <w:vAlign w:val="center"/>
          </w:tcPr>
          <w:p w14:paraId="384520FD" w14:textId="77777777" w:rsidR="00966D40" w:rsidRPr="00966D40" w:rsidRDefault="00966D40" w:rsidP="00AD03AD">
            <w:pPr>
              <w:widowControl w:val="0"/>
              <w:spacing w:line="240" w:lineRule="auto"/>
              <w:jc w:val="center"/>
              <w:rPr>
                <w:b/>
              </w:rPr>
            </w:pPr>
            <w:r w:rsidRPr="00966D40">
              <w:rPr>
                <w:b/>
              </w:rPr>
              <w:t>Na strani izvajalca</w:t>
            </w:r>
          </w:p>
        </w:tc>
      </w:tr>
      <w:tr w:rsidR="00966D40" w:rsidRPr="00966D40" w14:paraId="14DCDBC5" w14:textId="77777777" w:rsidTr="00AD03AD">
        <w:trPr>
          <w:trHeight w:val="20"/>
          <w:jc w:val="center"/>
        </w:trPr>
        <w:tc>
          <w:tcPr>
            <w:tcW w:w="2426" w:type="dxa"/>
            <w:vMerge/>
            <w:shd w:val="clear" w:color="auto" w:fill="FDB940"/>
            <w:vAlign w:val="center"/>
          </w:tcPr>
          <w:p w14:paraId="1A2548F0" w14:textId="77777777" w:rsidR="00966D40" w:rsidRPr="00966D40" w:rsidRDefault="00966D40" w:rsidP="00AD03AD">
            <w:pPr>
              <w:widowControl w:val="0"/>
              <w:spacing w:line="240" w:lineRule="auto"/>
              <w:rPr>
                <w:b/>
              </w:rPr>
            </w:pPr>
          </w:p>
        </w:tc>
        <w:tc>
          <w:tcPr>
            <w:tcW w:w="3239" w:type="dxa"/>
            <w:tcBorders>
              <w:bottom w:val="single" w:sz="4" w:space="0" w:color="auto"/>
            </w:tcBorders>
            <w:shd w:val="clear" w:color="auto" w:fill="FFF0D5"/>
            <w:vAlign w:val="center"/>
          </w:tcPr>
          <w:p w14:paraId="236BD30A" w14:textId="77777777" w:rsidR="00966D40" w:rsidRPr="00966D40" w:rsidRDefault="00966D40" w:rsidP="00AD03AD">
            <w:pPr>
              <w:widowControl w:val="0"/>
              <w:spacing w:line="240" w:lineRule="auto"/>
            </w:pPr>
            <w:r w:rsidRPr="00966D40">
              <w:t>Ime in priimek:</w:t>
            </w:r>
          </w:p>
          <w:p w14:paraId="7A8BF4C8" w14:textId="77777777" w:rsidR="00966D40" w:rsidRPr="00966D40" w:rsidRDefault="00966D40" w:rsidP="00AD03AD">
            <w:pPr>
              <w:widowControl w:val="0"/>
              <w:spacing w:line="240" w:lineRule="auto"/>
            </w:pPr>
            <w:r w:rsidRPr="00966D40">
              <w:t>Tel. št.:</w:t>
            </w:r>
          </w:p>
          <w:p w14:paraId="663A87CD" w14:textId="77777777" w:rsidR="00966D40" w:rsidRPr="00966D40" w:rsidRDefault="00966D40" w:rsidP="00AD03AD">
            <w:pPr>
              <w:widowControl w:val="0"/>
              <w:spacing w:line="240" w:lineRule="auto"/>
            </w:pPr>
            <w:r w:rsidRPr="00966D40">
              <w:t>E-pošta:</w:t>
            </w:r>
          </w:p>
        </w:tc>
        <w:tc>
          <w:tcPr>
            <w:tcW w:w="4039" w:type="dxa"/>
            <w:tcBorders>
              <w:bottom w:val="single" w:sz="4" w:space="0" w:color="auto"/>
            </w:tcBorders>
            <w:vAlign w:val="center"/>
          </w:tcPr>
          <w:p w14:paraId="6E78BA15" w14:textId="77777777" w:rsidR="00966D40" w:rsidRPr="00966D40" w:rsidRDefault="00966D40" w:rsidP="00AD03AD">
            <w:pPr>
              <w:widowControl w:val="0"/>
              <w:spacing w:line="240" w:lineRule="auto"/>
            </w:pPr>
            <w:r w:rsidRPr="00966D40">
              <w:t>Ime in priimek:</w:t>
            </w:r>
          </w:p>
          <w:p w14:paraId="2887A613" w14:textId="77777777" w:rsidR="00966D40" w:rsidRPr="00966D40" w:rsidRDefault="00966D40" w:rsidP="00AD03AD">
            <w:pPr>
              <w:widowControl w:val="0"/>
              <w:spacing w:line="240" w:lineRule="auto"/>
            </w:pPr>
            <w:r w:rsidRPr="00966D40">
              <w:t>Tel. št.:</w:t>
            </w:r>
          </w:p>
          <w:p w14:paraId="76FAF6D9" w14:textId="77777777" w:rsidR="00966D40" w:rsidRPr="00966D40" w:rsidRDefault="00966D40" w:rsidP="00AD03AD">
            <w:pPr>
              <w:widowControl w:val="0"/>
              <w:spacing w:line="240" w:lineRule="auto"/>
            </w:pPr>
            <w:r w:rsidRPr="00966D40">
              <w:t>E-pošta:</w:t>
            </w:r>
          </w:p>
        </w:tc>
      </w:tr>
    </w:tbl>
    <w:p w14:paraId="12EF144A" w14:textId="77777777" w:rsidR="00966D40" w:rsidRPr="00966D40" w:rsidRDefault="00966D40" w:rsidP="0010291B">
      <w:pPr>
        <w:pStyle w:val="Odstavekseznama"/>
        <w:widowControl w:val="0"/>
        <w:numPr>
          <w:ilvl w:val="0"/>
          <w:numId w:val="46"/>
        </w:numPr>
        <w:spacing w:before="120" w:after="120" w:line="240" w:lineRule="auto"/>
        <w:ind w:left="714" w:hanging="357"/>
        <w:contextualSpacing/>
        <w:jc w:val="center"/>
        <w:rPr>
          <w:rFonts w:ascii="Titillium Web" w:hAnsi="Titillium Web"/>
          <w:szCs w:val="22"/>
        </w:rPr>
      </w:pPr>
      <w:bookmarkStart w:id="0" w:name="_Hlk73439494"/>
      <w:r w:rsidRPr="00966D40">
        <w:rPr>
          <w:rFonts w:ascii="Titillium Web" w:hAnsi="Titillium Web"/>
          <w:szCs w:val="22"/>
        </w:rPr>
        <w:t>člen</w:t>
      </w:r>
    </w:p>
    <w:p w14:paraId="78EA2309" w14:textId="77777777" w:rsidR="00966D40" w:rsidRPr="00966D40" w:rsidRDefault="00966D40" w:rsidP="00966D40">
      <w:pPr>
        <w:widowControl w:val="0"/>
        <w:spacing w:after="120" w:line="240" w:lineRule="auto"/>
        <w:ind w:left="360"/>
        <w:jc w:val="center"/>
      </w:pPr>
      <w:bookmarkStart w:id="1" w:name="_Hlk65848964"/>
      <w:r w:rsidRPr="00966D40">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966D40" w:rsidRPr="00966D40" w14:paraId="5FC64A8B" w14:textId="77777777" w:rsidTr="00AD03A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94F0D66" w14:textId="77777777" w:rsidR="00966D40" w:rsidRPr="00966D40" w:rsidRDefault="00966D40" w:rsidP="00AD03AD">
            <w:pPr>
              <w:widowControl w:val="0"/>
              <w:spacing w:line="240" w:lineRule="auto"/>
              <w:jc w:val="center"/>
              <w:rPr>
                <w:rFonts w:cs="Arial"/>
              </w:rPr>
            </w:pPr>
            <w:r w:rsidRPr="00966D40">
              <w:rPr>
                <w:rFonts w:cs="Arial"/>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78C1E914" w14:textId="77777777" w:rsidR="00966D40" w:rsidRPr="00966D40" w:rsidRDefault="00966D40" w:rsidP="00AD03AD">
            <w:pPr>
              <w:widowControl w:val="0"/>
              <w:spacing w:line="240" w:lineRule="auto"/>
              <w:jc w:val="center"/>
              <w:rPr>
                <w:rFonts w:cs="Arial"/>
              </w:rPr>
            </w:pPr>
            <w:r w:rsidRPr="00966D40">
              <w:rPr>
                <w:rFonts w:cs="Arial"/>
              </w:rPr>
              <w:t>Podizvajalec</w:t>
            </w:r>
          </w:p>
          <w:p w14:paraId="42179B1A" w14:textId="77777777" w:rsidR="00966D40" w:rsidRPr="00966D40" w:rsidRDefault="00966D40" w:rsidP="00AD03AD">
            <w:pPr>
              <w:widowControl w:val="0"/>
              <w:spacing w:line="240" w:lineRule="auto"/>
              <w:jc w:val="center"/>
              <w:rPr>
                <w:rFonts w:cs="Arial"/>
              </w:rPr>
            </w:pPr>
            <w:r w:rsidRPr="00966D40">
              <w:rPr>
                <w:rFonts w:cs="Arial"/>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1EA61195" w14:textId="77777777" w:rsidR="00966D40" w:rsidRPr="00966D40" w:rsidRDefault="00966D40" w:rsidP="00AD03AD">
            <w:pPr>
              <w:widowControl w:val="0"/>
              <w:spacing w:line="240" w:lineRule="auto"/>
              <w:jc w:val="center"/>
              <w:rPr>
                <w:rFonts w:cs="Arial"/>
              </w:rPr>
            </w:pPr>
            <w:r w:rsidRPr="00966D40">
              <w:rPr>
                <w:rFonts w:cs="Arial"/>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3FD5280" w14:textId="77777777" w:rsidR="00966D40" w:rsidRPr="00966D40" w:rsidRDefault="00966D40" w:rsidP="00AD03AD">
            <w:pPr>
              <w:widowControl w:val="0"/>
              <w:spacing w:line="240" w:lineRule="auto"/>
              <w:jc w:val="center"/>
              <w:rPr>
                <w:rFonts w:cs="Arial"/>
              </w:rPr>
            </w:pPr>
            <w:r w:rsidRPr="00966D40">
              <w:rPr>
                <w:rFonts w:cs="Arial"/>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852DC62" w14:textId="77777777" w:rsidR="00966D40" w:rsidRPr="00966D40" w:rsidRDefault="00966D40" w:rsidP="00AD03AD">
            <w:pPr>
              <w:widowControl w:val="0"/>
              <w:spacing w:line="240" w:lineRule="auto"/>
              <w:jc w:val="center"/>
              <w:rPr>
                <w:rFonts w:cs="Arial"/>
              </w:rPr>
            </w:pPr>
            <w:r w:rsidRPr="00966D40">
              <w:rPr>
                <w:rFonts w:cs="Arial"/>
              </w:rPr>
              <w:t xml:space="preserve">Delež oddanih del v % od celote </w:t>
            </w:r>
          </w:p>
          <w:p w14:paraId="6DDD53F2" w14:textId="77777777" w:rsidR="00966D40" w:rsidRPr="00966D40" w:rsidRDefault="00966D40" w:rsidP="00AD03AD">
            <w:pPr>
              <w:widowControl w:val="0"/>
              <w:spacing w:line="240" w:lineRule="auto"/>
              <w:jc w:val="center"/>
              <w:rPr>
                <w:rFonts w:cs="Arial"/>
              </w:rPr>
            </w:pPr>
            <w:r w:rsidRPr="00966D40">
              <w:rPr>
                <w:rFonts w:cs="Arial"/>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5EEA5B88" w14:textId="77777777" w:rsidR="00966D40" w:rsidRPr="00966D40" w:rsidDel="00F712CC" w:rsidRDefault="00966D40" w:rsidP="00AD03AD">
            <w:pPr>
              <w:widowControl w:val="0"/>
              <w:spacing w:line="240" w:lineRule="auto"/>
              <w:jc w:val="center"/>
              <w:rPr>
                <w:rFonts w:cs="Arial"/>
              </w:rPr>
            </w:pPr>
            <w:r w:rsidRPr="00966D40">
              <w:rPr>
                <w:rFonts w:cs="Arial"/>
              </w:rPr>
              <w:t>Podizvajalec zahteva neposredno plačilo DA/NE</w:t>
            </w:r>
          </w:p>
        </w:tc>
      </w:tr>
      <w:tr w:rsidR="00966D40" w:rsidRPr="00966D40" w14:paraId="48DC8045" w14:textId="77777777" w:rsidTr="00AD03A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526A40A" w14:textId="77777777" w:rsidR="00966D40" w:rsidRPr="00966D40" w:rsidRDefault="00966D40" w:rsidP="00AD03AD">
            <w:pPr>
              <w:widowControl w:val="0"/>
              <w:spacing w:line="240" w:lineRule="auto"/>
              <w:jc w:val="center"/>
              <w:rPr>
                <w:rFonts w:cs="Arial"/>
              </w:rPr>
            </w:pPr>
            <w:r w:rsidRPr="00966D40">
              <w:rPr>
                <w:rFonts w:cs="Arial"/>
              </w:rPr>
              <w:t>1</w:t>
            </w:r>
          </w:p>
        </w:tc>
        <w:tc>
          <w:tcPr>
            <w:tcW w:w="1985" w:type="dxa"/>
            <w:tcBorders>
              <w:top w:val="single" w:sz="4" w:space="0" w:color="auto"/>
              <w:left w:val="single" w:sz="4" w:space="0" w:color="auto"/>
              <w:bottom w:val="single" w:sz="4" w:space="0" w:color="auto"/>
              <w:right w:val="single" w:sz="4" w:space="0" w:color="auto"/>
            </w:tcBorders>
            <w:vAlign w:val="center"/>
          </w:tcPr>
          <w:p w14:paraId="467002E7" w14:textId="77777777" w:rsidR="00966D40" w:rsidRPr="00966D40" w:rsidRDefault="00966D40" w:rsidP="00AD03AD">
            <w:pPr>
              <w:widowControl w:val="0"/>
              <w:spacing w:line="240" w:lineRule="auto"/>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22C27A4" w14:textId="77777777" w:rsidR="00966D40" w:rsidRPr="00966D40" w:rsidRDefault="00966D40" w:rsidP="00AD03AD">
            <w:pPr>
              <w:widowControl w:val="0"/>
              <w:spacing w:line="240" w:lineRule="auto"/>
              <w:rPr>
                <w:rFonts w:cs="Arial"/>
              </w:rPr>
            </w:pPr>
          </w:p>
        </w:tc>
        <w:tc>
          <w:tcPr>
            <w:tcW w:w="2410" w:type="dxa"/>
            <w:tcBorders>
              <w:top w:val="single" w:sz="4" w:space="0" w:color="auto"/>
              <w:left w:val="single" w:sz="4" w:space="0" w:color="auto"/>
              <w:bottom w:val="single" w:sz="4" w:space="0" w:color="auto"/>
              <w:right w:val="nil"/>
            </w:tcBorders>
            <w:vAlign w:val="center"/>
          </w:tcPr>
          <w:p w14:paraId="02F9A29D" w14:textId="77777777" w:rsidR="00966D40" w:rsidRPr="00966D40" w:rsidRDefault="00966D40" w:rsidP="00AD03AD">
            <w:pPr>
              <w:widowControl w:val="0"/>
              <w:spacing w:line="240" w:lineRule="auto"/>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DE000F4" w14:textId="77777777" w:rsidR="00966D40" w:rsidRPr="00966D40" w:rsidRDefault="00966D40" w:rsidP="00AD03AD">
            <w:pPr>
              <w:widowControl w:val="0"/>
              <w:spacing w:line="240" w:lineRule="auto"/>
              <w:rPr>
                <w:rFonts w:cs="Arial"/>
              </w:rPr>
            </w:pPr>
          </w:p>
        </w:tc>
        <w:tc>
          <w:tcPr>
            <w:tcW w:w="1559" w:type="dxa"/>
            <w:tcBorders>
              <w:top w:val="single" w:sz="4" w:space="0" w:color="auto"/>
              <w:left w:val="single" w:sz="4" w:space="0" w:color="auto"/>
              <w:bottom w:val="single" w:sz="4" w:space="0" w:color="auto"/>
              <w:right w:val="single" w:sz="4" w:space="0" w:color="auto"/>
            </w:tcBorders>
          </w:tcPr>
          <w:p w14:paraId="55917904" w14:textId="77777777" w:rsidR="00966D40" w:rsidRPr="00966D40" w:rsidRDefault="00966D40" w:rsidP="00AD03AD">
            <w:pPr>
              <w:widowControl w:val="0"/>
              <w:spacing w:line="240" w:lineRule="auto"/>
              <w:rPr>
                <w:rFonts w:cs="Arial"/>
              </w:rPr>
            </w:pPr>
          </w:p>
        </w:tc>
      </w:tr>
      <w:tr w:rsidR="00966D40" w:rsidRPr="00966D40" w14:paraId="544C07F3" w14:textId="77777777" w:rsidTr="00AD03A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31AD88" w14:textId="77777777" w:rsidR="00966D40" w:rsidRPr="00966D40" w:rsidRDefault="00966D40" w:rsidP="00AD03AD">
            <w:pPr>
              <w:widowControl w:val="0"/>
              <w:spacing w:line="240" w:lineRule="auto"/>
              <w:jc w:val="center"/>
              <w:rPr>
                <w:rFonts w:cs="Arial"/>
              </w:rPr>
            </w:pPr>
            <w:r w:rsidRPr="00966D40">
              <w:rPr>
                <w:rFonts w:cs="Arial"/>
              </w:rPr>
              <w:t>2</w:t>
            </w:r>
          </w:p>
        </w:tc>
        <w:tc>
          <w:tcPr>
            <w:tcW w:w="1985" w:type="dxa"/>
            <w:tcBorders>
              <w:top w:val="single" w:sz="4" w:space="0" w:color="auto"/>
              <w:left w:val="single" w:sz="4" w:space="0" w:color="auto"/>
              <w:bottom w:val="single" w:sz="4" w:space="0" w:color="auto"/>
              <w:right w:val="single" w:sz="4" w:space="0" w:color="auto"/>
            </w:tcBorders>
            <w:vAlign w:val="center"/>
          </w:tcPr>
          <w:p w14:paraId="62DB2BC5" w14:textId="77777777" w:rsidR="00966D40" w:rsidRPr="00966D40" w:rsidRDefault="00966D40" w:rsidP="00AD03AD">
            <w:pPr>
              <w:widowControl w:val="0"/>
              <w:spacing w:line="240" w:lineRule="auto"/>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D2B1DF4" w14:textId="77777777" w:rsidR="00966D40" w:rsidRPr="00966D40" w:rsidRDefault="00966D40" w:rsidP="00AD03AD">
            <w:pPr>
              <w:widowControl w:val="0"/>
              <w:spacing w:line="240" w:lineRule="auto"/>
              <w:rPr>
                <w:rFonts w:cs="Arial"/>
              </w:rPr>
            </w:pPr>
          </w:p>
        </w:tc>
        <w:tc>
          <w:tcPr>
            <w:tcW w:w="2410" w:type="dxa"/>
            <w:tcBorders>
              <w:top w:val="single" w:sz="4" w:space="0" w:color="auto"/>
              <w:left w:val="single" w:sz="4" w:space="0" w:color="auto"/>
              <w:bottom w:val="single" w:sz="4" w:space="0" w:color="auto"/>
              <w:right w:val="nil"/>
            </w:tcBorders>
            <w:vAlign w:val="center"/>
          </w:tcPr>
          <w:p w14:paraId="4A28D702" w14:textId="77777777" w:rsidR="00966D40" w:rsidRPr="00966D40" w:rsidRDefault="00966D40" w:rsidP="00AD03AD">
            <w:pPr>
              <w:widowControl w:val="0"/>
              <w:spacing w:line="240" w:lineRule="auto"/>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BCD3880" w14:textId="77777777" w:rsidR="00966D40" w:rsidRPr="00966D40" w:rsidRDefault="00966D40" w:rsidP="00AD03AD">
            <w:pPr>
              <w:widowControl w:val="0"/>
              <w:spacing w:line="240" w:lineRule="auto"/>
              <w:rPr>
                <w:rFonts w:cs="Arial"/>
              </w:rPr>
            </w:pPr>
          </w:p>
        </w:tc>
        <w:tc>
          <w:tcPr>
            <w:tcW w:w="1559" w:type="dxa"/>
            <w:tcBorders>
              <w:top w:val="single" w:sz="4" w:space="0" w:color="auto"/>
              <w:left w:val="single" w:sz="4" w:space="0" w:color="auto"/>
              <w:bottom w:val="single" w:sz="4" w:space="0" w:color="auto"/>
              <w:right w:val="single" w:sz="4" w:space="0" w:color="auto"/>
            </w:tcBorders>
          </w:tcPr>
          <w:p w14:paraId="2AFD58FF" w14:textId="77777777" w:rsidR="00966D40" w:rsidRPr="00966D40" w:rsidRDefault="00966D40" w:rsidP="00AD03AD">
            <w:pPr>
              <w:widowControl w:val="0"/>
              <w:spacing w:line="240" w:lineRule="auto"/>
              <w:rPr>
                <w:rFonts w:cs="Arial"/>
              </w:rPr>
            </w:pPr>
          </w:p>
        </w:tc>
      </w:tr>
    </w:tbl>
    <w:p w14:paraId="03D9E2E7" w14:textId="77777777" w:rsidR="00966D40" w:rsidRPr="00966D40" w:rsidRDefault="00966D40" w:rsidP="00966D40">
      <w:pPr>
        <w:pStyle w:val="Odstavekseznama"/>
        <w:numPr>
          <w:ilvl w:val="0"/>
          <w:numId w:val="50"/>
        </w:numPr>
        <w:spacing w:before="120" w:after="120" w:line="240" w:lineRule="auto"/>
        <w:ind w:left="714" w:hanging="357"/>
        <w:rPr>
          <w:rFonts w:ascii="Titillium Web" w:hAnsi="Titillium Web"/>
          <w:szCs w:val="22"/>
        </w:rPr>
      </w:pPr>
      <w:r w:rsidRPr="00966D40">
        <w:rPr>
          <w:rFonts w:ascii="Titillium Web" w:hAnsi="Titillium Web"/>
          <w:szCs w:val="22"/>
        </w:rPr>
        <w:t xml:space="preserve">Izvajalec se zavezuje, da bo s podizvajalcem sklenil pogodbo, v kateri bo natančno določena vrsta in obseg storitev ter cena za opravljene storitve. </w:t>
      </w:r>
    </w:p>
    <w:p w14:paraId="58E2616D"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V kolikor podizvajalec v skladu in na način, določen v drugem in tretjem odstavku 94. člena ZJN-3 zahteva neposredna plačila, izvajalec s to pogodbo pooblašča naročnika, da na podlagi potrjenega računa oziroma situacije neposredno plačuje podizvajalcu. Izvajalec mora svojemu računu ali situaciji priložiti račun ali situacijo podizvajalca, ki ga je predhodno potrdil.</w:t>
      </w:r>
    </w:p>
    <w:p w14:paraId="7FC0848F"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V primeru iz prejšnjega odstavka mora izvajalec za vsakega podizvajalca predložiti soglasje za neposredno plačilo, na podlagi katerega naročnik namesto (glavnega)  izvajalca poravna podizvajalčevo terjatev do (glavnega) izvajalca.</w:t>
      </w:r>
    </w:p>
    <w:p w14:paraId="17AA6CB8"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 xml:space="preserve">Če bo izvajalec dela izvajal s podizvajalci, ki zahtevajo neposredna plačila, mora računu, ki ga predloži drugemu naročniku, priložiti izjavo izvajalca, z navedenimi podatki za </w:t>
      </w:r>
      <w:r w:rsidRPr="00966D40">
        <w:rPr>
          <w:rFonts w:ascii="Titillium Web" w:hAnsi="Titillium Web"/>
          <w:szCs w:val="22"/>
        </w:rPr>
        <w:lastRenderedPageBreak/>
        <w:t>neposredno plačilo podizvajalcem, da so priloženi vsi računi vseh v obračunskem obdobju aktivnih podizvajalcev, ki so zahtevali neposredna plačila, podpisano s strani izvajalca in podizvajalcev, katerim se neposredno plačuje.</w:t>
      </w:r>
    </w:p>
    <w:p w14:paraId="0019919C"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Izvajalec se zavezuje drugemu naročniku najpozneje pred plačilom končnega računa oziroma situacije posredovati svojo pisno izjavo in pisno izjavo podizvajalca, ki ni zahteval neposrednega plačila, da je podizvajalec od izvajalca prejel plačilo za opravljeno delo, ki je neposredno povezano s predmetom te pogodbe. V kolikor izvajalec do dneva zapadlosti končnega računa oziroma situacije zahtevane dokumentacije ne predloži, se plačilo končnega računa oziroma situacije zadrži.</w:t>
      </w:r>
    </w:p>
    <w:p w14:paraId="6FF3BB13"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 xml:space="preserve">Če podizvajalec ne zahteva neposrednega plačila, mora (glavni) izvajalec najpozneje v 60 dneh od plačila končnega računa oziroma situacije poslovodečemu naročniku poslati svojo pisno izjavo in pisno izjavo podizvajalca, da je podizvajalec prejel plačilo. </w:t>
      </w:r>
    </w:p>
    <w:p w14:paraId="745CCAF3" w14:textId="77777777" w:rsidR="00966D40" w:rsidRPr="00966D40" w:rsidRDefault="00966D40" w:rsidP="00966D40">
      <w:pPr>
        <w:pStyle w:val="Odstavekseznama"/>
        <w:numPr>
          <w:ilvl w:val="0"/>
          <w:numId w:val="50"/>
        </w:numPr>
        <w:spacing w:after="120" w:line="240" w:lineRule="auto"/>
        <w:ind w:left="714" w:hanging="357"/>
        <w:rPr>
          <w:rFonts w:ascii="Titillium Web" w:hAnsi="Titillium Web"/>
          <w:szCs w:val="22"/>
        </w:rPr>
      </w:pPr>
      <w:r w:rsidRPr="00966D40">
        <w:rPr>
          <w:rFonts w:ascii="Titillium Web" w:hAnsi="Titillium Web"/>
          <w:szCs w:val="22"/>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6E2CE48" w14:textId="77777777" w:rsidR="00966D40" w:rsidRPr="00966D40" w:rsidRDefault="00966D40" w:rsidP="00966D40">
      <w:pPr>
        <w:widowControl w:val="0"/>
        <w:numPr>
          <w:ilvl w:val="0"/>
          <w:numId w:val="51"/>
        </w:numPr>
        <w:spacing w:after="120" w:line="240" w:lineRule="auto"/>
        <w:ind w:left="1434" w:hanging="357"/>
      </w:pPr>
      <w:r w:rsidRPr="00966D40">
        <w:t>podatke in dokumente iz druge, tretje in četrte alineje drugega odstavka 94. člena ZJN-3,</w:t>
      </w:r>
    </w:p>
    <w:p w14:paraId="66105953" w14:textId="77777777" w:rsidR="00966D40" w:rsidRPr="00966D40" w:rsidRDefault="00966D40" w:rsidP="00966D40">
      <w:pPr>
        <w:widowControl w:val="0"/>
        <w:numPr>
          <w:ilvl w:val="0"/>
          <w:numId w:val="51"/>
        </w:numPr>
        <w:spacing w:after="120" w:line="240" w:lineRule="auto"/>
      </w:pPr>
      <w:r w:rsidRPr="00966D40">
        <w:t>soglasje novega podizvajalca za neposredno plačilo, če podizvajalec neposredno plačilo zahteva.</w:t>
      </w:r>
    </w:p>
    <w:p w14:paraId="1C3FB5B2" w14:textId="77777777" w:rsidR="00966D40" w:rsidRPr="00966D40" w:rsidRDefault="00966D40" w:rsidP="00966D40">
      <w:pPr>
        <w:widowControl w:val="0"/>
        <w:numPr>
          <w:ilvl w:val="0"/>
          <w:numId w:val="50"/>
        </w:numPr>
        <w:spacing w:after="120" w:line="240" w:lineRule="auto"/>
      </w:pPr>
      <w:r w:rsidRPr="00966D40">
        <w:t>Naročnik na podlagi četrtega odstavka 94. člena ZJN-3 zamenjavo podizvajalca bodisi odobri ali zavrne. Izvajalec lahko zamenja podizvajalca šele po naročnikovi odobritvi, pri čemer mora predložiti vse zahtevane dokumente iz prejšnjega odstavka.</w:t>
      </w:r>
    </w:p>
    <w:p w14:paraId="532A40C2" w14:textId="77777777" w:rsidR="00966D40" w:rsidRPr="00966D40" w:rsidRDefault="00966D40" w:rsidP="00966D40">
      <w:pPr>
        <w:widowControl w:val="0"/>
        <w:numPr>
          <w:ilvl w:val="0"/>
          <w:numId w:val="50"/>
        </w:numPr>
        <w:spacing w:after="120" w:line="240" w:lineRule="auto"/>
      </w:pPr>
      <w:r w:rsidRPr="00966D40">
        <w:t>Med utemeljene razloge za angažiranje novega podizvajalca se štejejo:</w:t>
      </w:r>
    </w:p>
    <w:p w14:paraId="17033D2D" w14:textId="77777777" w:rsidR="00966D40" w:rsidRPr="00966D40" w:rsidRDefault="00966D40" w:rsidP="00966D40">
      <w:pPr>
        <w:widowControl w:val="0"/>
        <w:numPr>
          <w:ilvl w:val="0"/>
          <w:numId w:val="52"/>
        </w:numPr>
        <w:spacing w:after="120" w:line="240" w:lineRule="auto"/>
      </w:pPr>
      <w:r w:rsidRPr="00966D40">
        <w:t>okoliščine, ki so nastale po podpisu te pogodbe in jih izvajalec v fazi sestave in oddaje svoje ponudbe ni mogel ali moral predvideti;</w:t>
      </w:r>
    </w:p>
    <w:p w14:paraId="724EB3FF" w14:textId="77777777" w:rsidR="00966D40" w:rsidRPr="00966D40" w:rsidRDefault="00966D40" w:rsidP="00966D40">
      <w:pPr>
        <w:widowControl w:val="0"/>
        <w:numPr>
          <w:ilvl w:val="0"/>
          <w:numId w:val="52"/>
        </w:numPr>
        <w:spacing w:after="120" w:line="240" w:lineRule="auto"/>
      </w:pPr>
      <w:r w:rsidRPr="00966D40">
        <w:t>potreba po dodatnih delih, spremembi del ali nepredvidenih delih, ki jih izvajalec sam ne more izvesti;</w:t>
      </w:r>
    </w:p>
    <w:p w14:paraId="505C36DF" w14:textId="77777777" w:rsidR="00966D40" w:rsidRPr="00966D40" w:rsidRDefault="00966D40" w:rsidP="00966D40">
      <w:pPr>
        <w:widowControl w:val="0"/>
        <w:numPr>
          <w:ilvl w:val="0"/>
          <w:numId w:val="52"/>
        </w:numPr>
        <w:spacing w:after="120" w:line="240" w:lineRule="auto"/>
      </w:pPr>
      <w:r w:rsidRPr="00966D40">
        <w:t>specialna dela, za katera izvajalec ni usposobljen in so nujna za izvedbo pogodbenih del;</w:t>
      </w:r>
    </w:p>
    <w:p w14:paraId="7CB1DEF3" w14:textId="77777777" w:rsidR="00966D40" w:rsidRPr="00966D40" w:rsidRDefault="00966D40" w:rsidP="00966D40">
      <w:pPr>
        <w:widowControl w:val="0"/>
        <w:numPr>
          <w:ilvl w:val="0"/>
          <w:numId w:val="52"/>
        </w:numPr>
        <w:spacing w:after="120" w:line="240" w:lineRule="auto"/>
      </w:pPr>
      <w:r w:rsidRPr="00966D40">
        <w:t>časovne, organizacijske  ali  tehnične  okoliščine,  zaradi  katerih je  vključitev podizvajalca nujna, da se pogodbena dela izvedejo v obsegu, kvaliteti, ceni in v pogodbenem času.</w:t>
      </w:r>
    </w:p>
    <w:p w14:paraId="4EC31D97" w14:textId="77777777" w:rsidR="00966D40" w:rsidRPr="00966D40" w:rsidRDefault="00966D40" w:rsidP="00966D40">
      <w:pPr>
        <w:widowControl w:val="0"/>
        <w:numPr>
          <w:ilvl w:val="0"/>
          <w:numId w:val="50"/>
        </w:numPr>
        <w:spacing w:after="120" w:line="240" w:lineRule="auto"/>
      </w:pPr>
      <w:r w:rsidRPr="00966D40">
        <w:t xml:space="preserve">Izvajalec za izvedbo del s strani svojih podizvajalcev odgovarja kot, da bi jih sam opravil in naročnikova odobritev podizvajalcev ne vpliva na njegovo obveznost za kvalitetno in </w:t>
      </w:r>
      <w:r w:rsidRPr="00966D40">
        <w:lastRenderedPageBreak/>
        <w:t>pravočasno izvedbo pogodbenih del.</w:t>
      </w:r>
    </w:p>
    <w:bookmarkEnd w:id="0"/>
    <w:bookmarkEnd w:id="1"/>
    <w:p w14:paraId="2E5319E0"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45146F0E" w14:textId="77777777" w:rsidR="00966D40" w:rsidRPr="00966D40" w:rsidRDefault="00966D40" w:rsidP="00966D40">
      <w:pPr>
        <w:widowControl w:val="0"/>
        <w:spacing w:before="120" w:after="120" w:line="240" w:lineRule="auto"/>
        <w:jc w:val="center"/>
      </w:pPr>
      <w:r w:rsidRPr="00966D40">
        <w:t>IZVEDBA IN OBVEZNOSTI POGODBENIH STRANK</w:t>
      </w:r>
    </w:p>
    <w:p w14:paraId="3BF54D45" w14:textId="77777777" w:rsidR="00966D40" w:rsidRPr="00966D40" w:rsidRDefault="00966D40" w:rsidP="00966D40">
      <w:pPr>
        <w:widowControl w:val="0"/>
        <w:numPr>
          <w:ilvl w:val="2"/>
          <w:numId w:val="28"/>
        </w:numPr>
        <w:spacing w:before="120" w:after="120" w:line="240" w:lineRule="auto"/>
        <w:rPr>
          <w:i/>
        </w:rPr>
      </w:pPr>
      <w:r w:rsidRPr="00966D40">
        <w:t>S to pogodbo se izvajalec zaveže opraviti v pogodbi določene storitve, naročnik pa mu bo za to plačal pogodbeno ceno navedeno v tej pogodbi.</w:t>
      </w:r>
      <w:r w:rsidRPr="00966D40">
        <w:rPr>
          <w:i/>
        </w:rPr>
        <w:t xml:space="preserve"> </w:t>
      </w:r>
    </w:p>
    <w:p w14:paraId="4CA21A18" w14:textId="0C7D3A20" w:rsidR="00966D40" w:rsidRPr="00966D40" w:rsidRDefault="00966D40" w:rsidP="00966D40">
      <w:pPr>
        <w:widowControl w:val="0"/>
        <w:numPr>
          <w:ilvl w:val="2"/>
          <w:numId w:val="28"/>
        </w:numPr>
        <w:spacing w:after="120" w:line="240" w:lineRule="auto"/>
      </w:pPr>
      <w:r w:rsidRPr="00966D40">
        <w:t xml:space="preserve">Storitve, ki so predmet pogodbe, opravi izvajalec v skladu z navodili naročnika in </w:t>
      </w:r>
      <w:r w:rsidR="00280E30">
        <w:t>U</w:t>
      </w:r>
      <w:r w:rsidR="00C47F5D">
        <w:t>porabniškimi zahtevami</w:t>
      </w:r>
      <w:r w:rsidRPr="00966D40">
        <w:t>, ki so priloga pogodbe.</w:t>
      </w:r>
    </w:p>
    <w:p w14:paraId="01CFF63F" w14:textId="50309082" w:rsidR="00966D40" w:rsidRPr="00966D40" w:rsidRDefault="00966D40" w:rsidP="00966D40">
      <w:pPr>
        <w:pStyle w:val="Odstavekseznama"/>
        <w:widowControl w:val="0"/>
        <w:numPr>
          <w:ilvl w:val="2"/>
          <w:numId w:val="28"/>
        </w:numPr>
        <w:spacing w:after="120" w:line="240" w:lineRule="auto"/>
        <w:rPr>
          <w:rFonts w:ascii="Titillium Web" w:hAnsi="Titillium Web"/>
          <w:szCs w:val="22"/>
        </w:rPr>
      </w:pPr>
      <w:r w:rsidRPr="00966D40">
        <w:rPr>
          <w:rFonts w:ascii="Titillium Web" w:hAnsi="Titillium Web"/>
          <w:szCs w:val="22"/>
        </w:rPr>
        <w:t xml:space="preserve">Način izvedbe storitev sme izvajalec izbrati v skladu s svojo strokovno presojo, če ga ne določi naročnik, če ni določen v </w:t>
      </w:r>
      <w:r w:rsidR="00280E30">
        <w:rPr>
          <w:rFonts w:ascii="Titillium Web" w:hAnsi="Titillium Web"/>
          <w:szCs w:val="22"/>
        </w:rPr>
        <w:t>U</w:t>
      </w:r>
      <w:r w:rsidR="00C47F5D">
        <w:rPr>
          <w:rFonts w:ascii="Titillium Web" w:hAnsi="Titillium Web"/>
          <w:szCs w:val="22"/>
        </w:rPr>
        <w:t>porabniških zahtevah</w:t>
      </w:r>
      <w:r w:rsidRPr="00966D40">
        <w:rPr>
          <w:rFonts w:ascii="Titillium Web" w:hAnsi="Titillium Web"/>
          <w:szCs w:val="22"/>
        </w:rPr>
        <w:t xml:space="preserve"> ali če iz vsebine in namena naročila ne izhaja kaj drugega.</w:t>
      </w:r>
    </w:p>
    <w:p w14:paraId="2226751A" w14:textId="77777777" w:rsidR="00966D40" w:rsidRPr="00966D40" w:rsidRDefault="00966D40" w:rsidP="00966D40">
      <w:pPr>
        <w:pStyle w:val="Odstavekseznama"/>
        <w:numPr>
          <w:ilvl w:val="2"/>
          <w:numId w:val="28"/>
        </w:numPr>
        <w:spacing w:after="120" w:line="240" w:lineRule="auto"/>
        <w:rPr>
          <w:rFonts w:ascii="Titillium Web" w:hAnsi="Titillium Web"/>
          <w:szCs w:val="22"/>
        </w:rPr>
      </w:pPr>
      <w:r w:rsidRPr="00966D40">
        <w:rPr>
          <w:rFonts w:ascii="Titillium Web" w:hAnsi="Titillium Web"/>
          <w:szCs w:val="22"/>
        </w:rPr>
        <w:t>Izvajalec je dolžan v sodelovanju z naročnikom pripraviti podroben terminski in finančni načrt izvedbe projekta in plačil po posameznih fazah. Terminski in finančni načrt mora biti pred začetkom del pisno potrjen s strani naročnika.</w:t>
      </w:r>
    </w:p>
    <w:p w14:paraId="3867325A" w14:textId="77777777" w:rsidR="00966D40" w:rsidRPr="00966D40" w:rsidRDefault="00966D40" w:rsidP="00966D40">
      <w:pPr>
        <w:widowControl w:val="0"/>
        <w:numPr>
          <w:ilvl w:val="2"/>
          <w:numId w:val="28"/>
        </w:numPr>
        <w:spacing w:after="120" w:line="240" w:lineRule="auto"/>
        <w:rPr>
          <w:u w:val="single"/>
        </w:rPr>
      </w:pPr>
      <w:r w:rsidRPr="00966D40">
        <w:rPr>
          <w:u w:val="single"/>
        </w:rPr>
        <w:t>Naročnik se obvezuje, da bo:</w:t>
      </w:r>
    </w:p>
    <w:p w14:paraId="6A03713F" w14:textId="77777777" w:rsidR="00966D40" w:rsidRPr="00966D40" w:rsidRDefault="00966D40" w:rsidP="00966D40">
      <w:pPr>
        <w:widowControl w:val="0"/>
        <w:numPr>
          <w:ilvl w:val="3"/>
          <w:numId w:val="28"/>
        </w:numPr>
        <w:spacing w:after="120" w:line="240" w:lineRule="auto"/>
        <w:rPr>
          <w:u w:val="single"/>
        </w:rPr>
      </w:pPr>
      <w:r w:rsidRPr="00966D40">
        <w:t>izpolnil vse predvidene obveznosti v roku in na predviden način;</w:t>
      </w:r>
    </w:p>
    <w:p w14:paraId="211C73D3" w14:textId="77777777" w:rsidR="00966D40" w:rsidRPr="00966D40" w:rsidRDefault="00966D40" w:rsidP="00966D40">
      <w:pPr>
        <w:widowControl w:val="0"/>
        <w:numPr>
          <w:ilvl w:val="3"/>
          <w:numId w:val="28"/>
        </w:numPr>
        <w:spacing w:after="120" w:line="240" w:lineRule="auto"/>
      </w:pPr>
      <w:r w:rsidRPr="00966D40">
        <w:t>zagotovil razpoložljivost potrebnih človeških, informacijskih in finančnih virov;</w:t>
      </w:r>
    </w:p>
    <w:p w14:paraId="5B943BBE"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izvajalcu omogočil dostop do celotne dokumentacije, izvorne in izvršne kode, infrastrukture, če je to potrebno za izvedbo prevzetih storitev;</w:t>
      </w:r>
    </w:p>
    <w:p w14:paraId="60C4DCE9"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pisno obveščal izvajalca o ugotovljenih napakah oziroma problemih;</w:t>
      </w:r>
    </w:p>
    <w:p w14:paraId="7B5BBE44" w14:textId="31CB3834"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 xml:space="preserve">varoval kot </w:t>
      </w:r>
      <w:r w:rsidR="005D6142">
        <w:rPr>
          <w:rFonts w:ascii="Titillium Web" w:hAnsi="Titillium Web"/>
          <w:szCs w:val="22"/>
        </w:rPr>
        <w:t>poslovno skrivnost</w:t>
      </w:r>
      <w:r w:rsidR="00476526">
        <w:rPr>
          <w:rFonts w:ascii="Titillium Web" w:hAnsi="Titillium Web"/>
          <w:szCs w:val="22"/>
        </w:rPr>
        <w:t xml:space="preserve"> </w:t>
      </w:r>
      <w:r w:rsidRPr="00966D40">
        <w:rPr>
          <w:rFonts w:ascii="Titillium Web" w:hAnsi="Titillium Web"/>
          <w:szCs w:val="22"/>
        </w:rPr>
        <w:t>vse podatke, pridobljene od izvajalca ali njegovih sopogodbenikov;</w:t>
      </w:r>
    </w:p>
    <w:p w14:paraId="099F3EED" w14:textId="77777777" w:rsidR="00966D40" w:rsidRPr="00966D40" w:rsidRDefault="00966D40" w:rsidP="00966D40">
      <w:pPr>
        <w:widowControl w:val="0"/>
        <w:numPr>
          <w:ilvl w:val="3"/>
          <w:numId w:val="28"/>
        </w:numPr>
        <w:spacing w:after="120" w:line="240" w:lineRule="auto"/>
      </w:pPr>
      <w:r w:rsidRPr="00966D40">
        <w:t>plačal naročene in izvršene storitve v dogovorjenem roku, po uspešno opravljenem prevzemu opravljenih storitev.</w:t>
      </w:r>
    </w:p>
    <w:p w14:paraId="3D3DC644" w14:textId="77777777" w:rsidR="00966D40" w:rsidRPr="00966D40" w:rsidRDefault="00966D40" w:rsidP="00966D40">
      <w:pPr>
        <w:widowControl w:val="0"/>
        <w:numPr>
          <w:ilvl w:val="2"/>
          <w:numId w:val="28"/>
        </w:numPr>
        <w:spacing w:after="120" w:line="240" w:lineRule="auto"/>
        <w:rPr>
          <w:u w:val="single"/>
        </w:rPr>
      </w:pPr>
      <w:r w:rsidRPr="00966D40">
        <w:rPr>
          <w:u w:val="single"/>
        </w:rPr>
        <w:t>Izvajalec se obvezuje, da bo:</w:t>
      </w:r>
    </w:p>
    <w:p w14:paraId="05EBF314" w14:textId="77777777" w:rsidR="00966D40" w:rsidRPr="00966D40" w:rsidRDefault="00966D40" w:rsidP="00966D40">
      <w:pPr>
        <w:widowControl w:val="0"/>
        <w:numPr>
          <w:ilvl w:val="3"/>
          <w:numId w:val="28"/>
        </w:numPr>
        <w:spacing w:after="120" w:line="240" w:lineRule="auto"/>
        <w:rPr>
          <w:u w:val="single"/>
        </w:rPr>
      </w:pPr>
      <w:r w:rsidRPr="00966D40">
        <w:t>svoje naloge opravil strokovno in s skrbnostjo dobrega strokovnjaka;</w:t>
      </w:r>
    </w:p>
    <w:p w14:paraId="47D8E79C" w14:textId="77777777" w:rsidR="00966D40" w:rsidRPr="00966D40" w:rsidRDefault="00966D40" w:rsidP="00966D40">
      <w:pPr>
        <w:widowControl w:val="0"/>
        <w:numPr>
          <w:ilvl w:val="3"/>
          <w:numId w:val="28"/>
        </w:numPr>
        <w:spacing w:after="120" w:line="240" w:lineRule="auto"/>
        <w:rPr>
          <w:u w:val="single"/>
        </w:rPr>
      </w:pPr>
      <w:r w:rsidRPr="00966D40">
        <w:t>izvedel svoje pogodbene obveznosti po pravilih stroke, v skladu z navodili naročnika in v dogovorjenem roku;</w:t>
      </w:r>
    </w:p>
    <w:p w14:paraId="673A1EFD" w14:textId="77777777" w:rsidR="00966D40" w:rsidRPr="00966D40" w:rsidRDefault="00966D40" w:rsidP="00966D40">
      <w:pPr>
        <w:widowControl w:val="0"/>
        <w:numPr>
          <w:ilvl w:val="3"/>
          <w:numId w:val="28"/>
        </w:numPr>
        <w:spacing w:after="120" w:line="240" w:lineRule="auto"/>
      </w:pPr>
      <w:bookmarkStart w:id="2" w:name="_Hlk125723083"/>
      <w:r w:rsidRPr="00966D40">
        <w:t>aktivno sodeloval z naročnikom pri morebitnem razreševanju odprtih vprašanj v zvezi s predmetom pogodbe;</w:t>
      </w:r>
    </w:p>
    <w:bookmarkEnd w:id="2"/>
    <w:p w14:paraId="3BC3CF83" w14:textId="77777777" w:rsidR="00966D40" w:rsidRPr="00966D40" w:rsidRDefault="00966D40" w:rsidP="00966D40">
      <w:pPr>
        <w:widowControl w:val="0"/>
        <w:numPr>
          <w:ilvl w:val="3"/>
          <w:numId w:val="28"/>
        </w:numPr>
        <w:spacing w:after="120" w:line="240" w:lineRule="auto"/>
      </w:pPr>
      <w:r w:rsidRPr="00966D40">
        <w:t>takoj pisno opozoril naročnika na okoliščine, ki bi lahko otežile ali onemogočile kvalitetno in pravilno izvedbo storitev;</w:t>
      </w:r>
    </w:p>
    <w:p w14:paraId="61FCBB3D"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 xml:space="preserve">pri izvajanju pogodbenih obveznosti uporabljal napredne tehnologije in metode glede </w:t>
      </w:r>
      <w:r w:rsidRPr="00966D40">
        <w:rPr>
          <w:rFonts w:ascii="Titillium Web" w:hAnsi="Titillium Web"/>
          <w:szCs w:val="22"/>
        </w:rPr>
        <w:lastRenderedPageBreak/>
        <w:t>na opremljenost naročnika;</w:t>
      </w:r>
    </w:p>
    <w:p w14:paraId="37A80D85"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v teku izvajanja pogodbe zagotavljal razpoložljivost ponujenih kadrovskih, tehnoloških in organizacijskih resursov – do spremembe prijavljenih kadrov ali podizvajalcev lahko pride le po predhodnem pisnem soglasju naročnika;</w:t>
      </w:r>
    </w:p>
    <w:p w14:paraId="451B728B"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bookmarkStart w:id="3" w:name="_Hlk125723101"/>
      <w:r w:rsidRPr="00966D40">
        <w:rPr>
          <w:rFonts w:ascii="Titillium Web" w:hAnsi="Titillium Web"/>
          <w:szCs w:val="22"/>
        </w:rPr>
        <w:t>z naročnikom sodeloval ter na njegovo zahtevo nemudoma posredoval vso dokumentacijo, ki se navezuje na izvajanje storitev v okviru predmetnega javnega naročila (finančno, pravno, vsebinsko-projektno…) in pojasnila;</w:t>
      </w:r>
    </w:p>
    <w:p w14:paraId="4906266C"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zagotavljal, da bo oprema vedno v brezhibnem delovnem stanju;</w:t>
      </w:r>
    </w:p>
    <w:p w14:paraId="0BFCD49B"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povrnil naročniku škodo zaradi skritih programskih napak ali neustreznega licenciranja;</w:t>
      </w:r>
    </w:p>
    <w:p w14:paraId="7D74E9D7"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povrnil stroške, ki bi nastali zaradi neupravičenega vdora v informacijski sistem kot posledice malomarnega ravnanja;</w:t>
      </w:r>
    </w:p>
    <w:p w14:paraId="093BCB67" w14:textId="77777777" w:rsidR="00966D40" w:rsidRPr="00966D40" w:rsidRDefault="00966D40" w:rsidP="00966D40">
      <w:pPr>
        <w:pStyle w:val="Odstavekseznama"/>
        <w:widowControl w:val="0"/>
        <w:numPr>
          <w:ilvl w:val="3"/>
          <w:numId w:val="28"/>
        </w:numPr>
        <w:spacing w:after="120" w:line="240" w:lineRule="auto"/>
        <w:rPr>
          <w:rFonts w:ascii="Titillium Web" w:hAnsi="Titillium Web"/>
          <w:szCs w:val="22"/>
        </w:rPr>
      </w:pPr>
      <w:r w:rsidRPr="00966D40">
        <w:rPr>
          <w:rFonts w:ascii="Titillium Web" w:hAnsi="Titillium Web"/>
          <w:szCs w:val="22"/>
        </w:rPr>
        <w:t>varoval poslovne in tehnične skrivnosti naročnika in njegovih partnerjev;</w:t>
      </w:r>
    </w:p>
    <w:bookmarkEnd w:id="3"/>
    <w:p w14:paraId="55F6F047" w14:textId="77777777" w:rsidR="00966D40" w:rsidRPr="00966D40" w:rsidRDefault="00966D40" w:rsidP="00966D40">
      <w:pPr>
        <w:widowControl w:val="0"/>
        <w:numPr>
          <w:ilvl w:val="3"/>
          <w:numId w:val="28"/>
        </w:numPr>
        <w:spacing w:after="120" w:line="240" w:lineRule="auto"/>
      </w:pPr>
      <w:r w:rsidRPr="00966D40">
        <w:t>omogočal ustrezen nadzor naročniku;</w:t>
      </w:r>
    </w:p>
    <w:p w14:paraId="7D6CC707" w14:textId="77777777" w:rsidR="00966D40" w:rsidRPr="00966D40" w:rsidRDefault="00966D40" w:rsidP="00966D40">
      <w:pPr>
        <w:widowControl w:val="0"/>
        <w:numPr>
          <w:ilvl w:val="3"/>
          <w:numId w:val="28"/>
        </w:numPr>
        <w:spacing w:after="120" w:line="240" w:lineRule="auto"/>
      </w:pPr>
      <w:bookmarkStart w:id="4" w:name="_Hlk125723110"/>
      <w:r w:rsidRPr="00966D40">
        <w:t>na naročnikovo željo sklenil aneks za dodatno storitve enake vrste, kot so predmet te pogodbe.</w:t>
      </w:r>
    </w:p>
    <w:bookmarkEnd w:id="4"/>
    <w:p w14:paraId="511C65AE" w14:textId="77777777" w:rsidR="00966D40" w:rsidRPr="00966D40" w:rsidRDefault="00966D40" w:rsidP="00966D40">
      <w:pPr>
        <w:pStyle w:val="Odstavekseznama"/>
        <w:widowControl w:val="0"/>
        <w:numPr>
          <w:ilvl w:val="2"/>
          <w:numId w:val="28"/>
        </w:numPr>
        <w:spacing w:after="120" w:line="240" w:lineRule="auto"/>
        <w:rPr>
          <w:rFonts w:ascii="Titillium Web" w:hAnsi="Titillium Web"/>
          <w:szCs w:val="22"/>
        </w:rPr>
      </w:pPr>
      <w:r w:rsidRPr="00966D40">
        <w:rPr>
          <w:rFonts w:ascii="Titillium Web" w:hAnsi="Titillium Web"/>
          <w:szCs w:val="22"/>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975B414" w14:textId="77777777" w:rsidR="00966D40" w:rsidRPr="00966D40" w:rsidRDefault="00966D40" w:rsidP="00966D40">
      <w:pPr>
        <w:widowControl w:val="0"/>
        <w:numPr>
          <w:ilvl w:val="2"/>
          <w:numId w:val="28"/>
        </w:numPr>
        <w:spacing w:after="120" w:line="240" w:lineRule="auto"/>
        <w:rPr>
          <w:u w:val="single"/>
        </w:rPr>
      </w:pPr>
      <w:r w:rsidRPr="00966D40">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438A445F" w14:textId="77777777" w:rsidR="00966D40" w:rsidRPr="00966D40" w:rsidRDefault="00966D40" w:rsidP="00966D40">
      <w:pPr>
        <w:widowControl w:val="0"/>
        <w:numPr>
          <w:ilvl w:val="2"/>
          <w:numId w:val="28"/>
        </w:numPr>
        <w:spacing w:before="120" w:after="120" w:line="240" w:lineRule="auto"/>
      </w:pPr>
      <w:r w:rsidRPr="00966D40">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A6DD9F0" w14:textId="77777777" w:rsidR="00966D40" w:rsidRPr="00966D40" w:rsidRDefault="00966D40" w:rsidP="00966D40">
      <w:pPr>
        <w:pStyle w:val="Odstavekseznama"/>
        <w:numPr>
          <w:ilvl w:val="2"/>
          <w:numId w:val="28"/>
        </w:numPr>
        <w:spacing w:after="120" w:line="240" w:lineRule="auto"/>
        <w:rPr>
          <w:rFonts w:ascii="Titillium Web" w:hAnsi="Titillium Web"/>
          <w:szCs w:val="22"/>
        </w:rPr>
      </w:pPr>
      <w:r w:rsidRPr="00966D40">
        <w:rPr>
          <w:rFonts w:ascii="Titillium Web" w:hAnsi="Titillium Web"/>
          <w:szCs w:val="22"/>
        </w:rPr>
        <w:t xml:space="preserve">Izvajalec mora ves čas izvajanja pogodbenih obveznosti imeti na voljo zahtevano število kadrov, ki izpolnjujejo vse zahtevane pogoje. Morebitni zamenjani kader mora izpolnjevati vse zahtevane kadrovske pogoje in mora omogočiti, da dosežene točke iz merila ne padejo. Izvajalec je dolžan naročnika obveščati o vsaki kadrovski spremembi pri izvajanju storitev tega naročila (ob vsaki spremembi je potrebno predložiti dokumente, ki so zahtevani in </w:t>
      </w:r>
      <w:r w:rsidRPr="00966D40">
        <w:rPr>
          <w:rFonts w:ascii="Titillium Web" w:hAnsi="Titillium Web"/>
          <w:szCs w:val="22"/>
        </w:rPr>
        <w:lastRenderedPageBreak/>
        <w:t>štejejo za usposobljenost kadra). Kot sprememba se štejejo morebitni dodatni kadri, ki bi opravljali predmetne storitve, kot tudi morebitna zamenjava v ponudbi prijavljenega kadra.</w:t>
      </w:r>
    </w:p>
    <w:p w14:paraId="534E9577" w14:textId="77777777" w:rsidR="00966D40" w:rsidRPr="003A0171"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3A0171">
        <w:rPr>
          <w:rFonts w:ascii="Titillium Web" w:hAnsi="Titillium Web"/>
          <w:szCs w:val="22"/>
        </w:rPr>
        <w:t>člen</w:t>
      </w:r>
    </w:p>
    <w:p w14:paraId="08C8E8CD" w14:textId="77777777" w:rsidR="00966D40" w:rsidRPr="00BE2701" w:rsidRDefault="00966D40" w:rsidP="00966D40">
      <w:pPr>
        <w:widowControl w:val="0"/>
        <w:spacing w:before="120" w:after="120" w:line="240" w:lineRule="auto"/>
        <w:ind w:firstLine="357"/>
        <w:jc w:val="center"/>
      </w:pPr>
      <w:r w:rsidRPr="003A0171">
        <w:t>PREVZEM</w:t>
      </w:r>
    </w:p>
    <w:p w14:paraId="0D690EFF" w14:textId="03FEA260" w:rsidR="00BE2701" w:rsidRPr="00BE2701" w:rsidRDefault="00BE2701" w:rsidP="00BE2701">
      <w:pPr>
        <w:widowControl w:val="0"/>
        <w:numPr>
          <w:ilvl w:val="2"/>
          <w:numId w:val="34"/>
        </w:numPr>
        <w:spacing w:line="240" w:lineRule="auto"/>
      </w:pPr>
      <w:r w:rsidRPr="00BE2701">
        <w:t>Prevzem storitev se izvaja po posameznih sklopih oziroma fazah, ki ustrezajo postavkam iz predračuna, in sicer ob izpolnitvi izvajalčevih obveznosti v rokih, določenih v</w:t>
      </w:r>
      <w:r w:rsidR="00122F6F">
        <w:t xml:space="preserve"> Uporabniških zahtevah </w:t>
      </w:r>
      <w:r w:rsidR="00122F6F" w:rsidRPr="00247EFF">
        <w:rPr>
          <w:i/>
          <w:iCs/>
        </w:rPr>
        <w:t>(točka</w:t>
      </w:r>
      <w:r w:rsidR="00705859" w:rsidRPr="00247EFF">
        <w:rPr>
          <w:i/>
          <w:iCs/>
        </w:rPr>
        <w:t xml:space="preserve"> 2.8 Terminski plan izvedbe projekta)</w:t>
      </w:r>
      <w:r w:rsidRPr="00BE2701">
        <w:t>, in sicer:</w:t>
      </w:r>
    </w:p>
    <w:p w14:paraId="13E93254" w14:textId="0B026F14" w:rsidR="00BE2701" w:rsidRPr="00BE2701" w:rsidRDefault="00BE2701" w:rsidP="00BE2701">
      <w:pPr>
        <w:pStyle w:val="Odstavekseznama"/>
        <w:widowControl w:val="0"/>
        <w:numPr>
          <w:ilvl w:val="0"/>
          <w:numId w:val="55"/>
        </w:numPr>
        <w:spacing w:after="120" w:line="240" w:lineRule="auto"/>
        <w:contextualSpacing/>
        <w:rPr>
          <w:rFonts w:ascii="Titillium Web" w:hAnsi="Titillium Web"/>
          <w:szCs w:val="22"/>
        </w:rPr>
      </w:pPr>
      <w:r w:rsidRPr="00BE2701">
        <w:rPr>
          <w:rFonts w:ascii="Titillium Web" w:hAnsi="Titillium Web"/>
          <w:szCs w:val="22"/>
        </w:rPr>
        <w:t>storitve iz postavk 1 in 2 se prevzemajo po posameznih fazah</w:t>
      </w:r>
      <w:r w:rsidR="00564B1E">
        <w:rPr>
          <w:rFonts w:ascii="Titillium Web" w:hAnsi="Titillium Web"/>
          <w:szCs w:val="22"/>
        </w:rPr>
        <w:t xml:space="preserve"> </w:t>
      </w:r>
      <w:r w:rsidRPr="00BE2701">
        <w:rPr>
          <w:rFonts w:ascii="Titillium Web" w:hAnsi="Titillium Web"/>
          <w:szCs w:val="22"/>
        </w:rPr>
        <w:t>na podlagi Poročila o opravljenih storitvah</w:t>
      </w:r>
      <w:r w:rsidR="00564B1E">
        <w:rPr>
          <w:rFonts w:ascii="Titillium Web" w:hAnsi="Titillium Web"/>
          <w:szCs w:val="22"/>
        </w:rPr>
        <w:t xml:space="preserve"> (v nadaljevanju Poročilo)</w:t>
      </w:r>
      <w:r w:rsidRPr="00BE2701">
        <w:rPr>
          <w:rFonts w:ascii="Titillium Web" w:hAnsi="Titillium Web"/>
          <w:szCs w:val="22"/>
        </w:rPr>
        <w:t>;</w:t>
      </w:r>
    </w:p>
    <w:p w14:paraId="4E7C3193" w14:textId="77777777" w:rsidR="00BE2701" w:rsidRPr="00BE2701" w:rsidRDefault="00BE2701" w:rsidP="00BE2701">
      <w:pPr>
        <w:pStyle w:val="Odstavekseznama"/>
        <w:widowControl w:val="0"/>
        <w:numPr>
          <w:ilvl w:val="0"/>
          <w:numId w:val="55"/>
        </w:numPr>
        <w:spacing w:after="120" w:line="240" w:lineRule="auto"/>
        <w:contextualSpacing/>
        <w:rPr>
          <w:rFonts w:ascii="Titillium Web" w:hAnsi="Titillium Web"/>
          <w:szCs w:val="22"/>
        </w:rPr>
      </w:pPr>
      <w:r w:rsidRPr="00BE2701">
        <w:rPr>
          <w:rFonts w:ascii="Titillium Web" w:hAnsi="Titillium Web"/>
          <w:szCs w:val="22"/>
        </w:rPr>
        <w:t>storitve iz postavk 4.1 in 4.2 se prevzemajo po posameznem naročilu oziroma izvedenem obsegu del;</w:t>
      </w:r>
    </w:p>
    <w:p w14:paraId="47E638C0" w14:textId="58AB6C52" w:rsidR="00BE2701" w:rsidRPr="00BE2701" w:rsidRDefault="00BE2701" w:rsidP="00BE2701">
      <w:pPr>
        <w:pStyle w:val="Odstavekseznama"/>
        <w:widowControl w:val="0"/>
        <w:numPr>
          <w:ilvl w:val="0"/>
          <w:numId w:val="55"/>
        </w:numPr>
        <w:spacing w:after="120" w:line="240" w:lineRule="auto"/>
        <w:ind w:left="1429" w:hanging="357"/>
        <w:rPr>
          <w:rFonts w:ascii="Titillium Web" w:hAnsi="Titillium Web"/>
          <w:szCs w:val="22"/>
        </w:rPr>
      </w:pPr>
      <w:r w:rsidRPr="00BE2701">
        <w:rPr>
          <w:rFonts w:ascii="Titillium Web" w:hAnsi="Titillium Web"/>
          <w:szCs w:val="22"/>
        </w:rPr>
        <w:t>končni prevzem se opravi s končno potrditvijo naročnika po uspešnem produkcijskem zagonu sistema.</w:t>
      </w:r>
    </w:p>
    <w:p w14:paraId="71E85005" w14:textId="77777777" w:rsidR="00027D01" w:rsidRPr="00966D40" w:rsidRDefault="00027D01" w:rsidP="00027D01">
      <w:pPr>
        <w:pStyle w:val="Odstavekseznama"/>
        <w:numPr>
          <w:ilvl w:val="2"/>
          <w:numId w:val="34"/>
        </w:numPr>
        <w:spacing w:after="120" w:line="240" w:lineRule="auto"/>
        <w:rPr>
          <w:rFonts w:ascii="Titillium Web" w:hAnsi="Titillium Web"/>
          <w:szCs w:val="22"/>
        </w:rPr>
      </w:pPr>
      <w:r w:rsidRPr="00BE2701">
        <w:rPr>
          <w:rFonts w:ascii="Titillium Web" w:hAnsi="Titillium Web"/>
          <w:szCs w:val="22"/>
        </w:rPr>
        <w:t xml:space="preserve">Poročilo pripravi izvajalec in mora vsebovati opis izvedenih del, obseg opravljenih storitev, morebitne odstopanja ter </w:t>
      </w:r>
      <w:r>
        <w:rPr>
          <w:rFonts w:ascii="Titillium Web" w:hAnsi="Titillium Web"/>
          <w:szCs w:val="22"/>
        </w:rPr>
        <w:t xml:space="preserve">ustrezna </w:t>
      </w:r>
      <w:r w:rsidRPr="00BE2701">
        <w:rPr>
          <w:rFonts w:ascii="Titillium Web" w:hAnsi="Titillium Web"/>
          <w:szCs w:val="22"/>
        </w:rPr>
        <w:t>dokazila o izvedbi.</w:t>
      </w:r>
    </w:p>
    <w:p w14:paraId="1B72E98B" w14:textId="7A35D2F7" w:rsidR="00BE2701" w:rsidRDefault="00BE2701" w:rsidP="00966D40">
      <w:pPr>
        <w:pStyle w:val="Odstavekseznama"/>
        <w:numPr>
          <w:ilvl w:val="2"/>
          <w:numId w:val="34"/>
        </w:numPr>
        <w:spacing w:after="120" w:line="240" w:lineRule="auto"/>
        <w:rPr>
          <w:rFonts w:ascii="Titillium Web" w:hAnsi="Titillium Web"/>
          <w:szCs w:val="22"/>
        </w:rPr>
      </w:pPr>
      <w:r w:rsidRPr="00BE2701">
        <w:rPr>
          <w:rFonts w:ascii="Titillium Web" w:hAnsi="Titillium Web"/>
          <w:szCs w:val="22"/>
        </w:rPr>
        <w:t xml:space="preserve">Prevzem </w:t>
      </w:r>
      <w:r w:rsidR="00564B1E">
        <w:rPr>
          <w:rFonts w:ascii="Titillium Web" w:hAnsi="Titillium Web"/>
          <w:szCs w:val="22"/>
        </w:rPr>
        <w:t xml:space="preserve">storitev </w:t>
      </w:r>
      <w:r w:rsidRPr="00BE2701">
        <w:rPr>
          <w:rFonts w:ascii="Titillium Web" w:hAnsi="Titillium Web"/>
          <w:szCs w:val="22"/>
        </w:rPr>
        <w:t>vključuje tudi uspešno izvedeno testiranje in potrditev funkcionalnosti s strani naročnika</w:t>
      </w:r>
      <w:r w:rsidR="00564B1E">
        <w:rPr>
          <w:rFonts w:ascii="Titillium Web" w:hAnsi="Titillium Web"/>
          <w:szCs w:val="22"/>
        </w:rPr>
        <w:t xml:space="preserve"> </w:t>
      </w:r>
      <w:r w:rsidR="00564B1E" w:rsidRPr="00564B1E">
        <w:rPr>
          <w:rFonts w:ascii="Titillium Web" w:hAnsi="Titillium Web"/>
          <w:szCs w:val="22"/>
        </w:rPr>
        <w:t xml:space="preserve">v skladu </w:t>
      </w:r>
      <w:r w:rsidR="00C47F5D">
        <w:rPr>
          <w:rFonts w:ascii="Titillium Web" w:hAnsi="Titillium Web"/>
          <w:szCs w:val="22"/>
        </w:rPr>
        <w:t>z Uporabniškimi zahtevami</w:t>
      </w:r>
      <w:r w:rsidRPr="00BE2701">
        <w:rPr>
          <w:rFonts w:ascii="Titillium Web" w:hAnsi="Titillium Web"/>
          <w:szCs w:val="22"/>
        </w:rPr>
        <w:t>.</w:t>
      </w:r>
    </w:p>
    <w:p w14:paraId="12DBA782" w14:textId="14B5AF06" w:rsidR="00BE2701" w:rsidRDefault="00BE2701" w:rsidP="00966D40">
      <w:pPr>
        <w:pStyle w:val="Odstavekseznama"/>
        <w:numPr>
          <w:ilvl w:val="2"/>
          <w:numId w:val="34"/>
        </w:numPr>
        <w:spacing w:after="120" w:line="240" w:lineRule="auto"/>
        <w:rPr>
          <w:rFonts w:ascii="Titillium Web" w:hAnsi="Titillium Web"/>
          <w:szCs w:val="22"/>
        </w:rPr>
      </w:pPr>
      <w:r w:rsidRPr="00BE2701">
        <w:rPr>
          <w:rFonts w:ascii="Titillium Web" w:hAnsi="Titillium Web"/>
          <w:szCs w:val="22"/>
        </w:rPr>
        <w:t xml:space="preserve">Za končni prevzem se šteje uspešen produkcijski zagon sistema in delovanje vseh dogovorjenih funkcionalnosti v skladu </w:t>
      </w:r>
      <w:r w:rsidR="00280E30">
        <w:rPr>
          <w:rFonts w:ascii="Titillium Web" w:hAnsi="Titillium Web"/>
          <w:szCs w:val="22"/>
        </w:rPr>
        <w:t xml:space="preserve">z </w:t>
      </w:r>
      <w:r w:rsidR="00280E30" w:rsidRPr="00280E30">
        <w:rPr>
          <w:rFonts w:ascii="Titillium Web" w:hAnsi="Titillium Web"/>
          <w:szCs w:val="22"/>
        </w:rPr>
        <w:t>Uporabniškimi zahtevami</w:t>
      </w:r>
      <w:r w:rsidRPr="00BE2701">
        <w:rPr>
          <w:rFonts w:ascii="Titillium Web" w:hAnsi="Titillium Web"/>
          <w:szCs w:val="22"/>
        </w:rPr>
        <w:t>.</w:t>
      </w:r>
    </w:p>
    <w:p w14:paraId="37DCC37B" w14:textId="1A934875" w:rsidR="00564B1E" w:rsidRDefault="00564B1E" w:rsidP="00966D40">
      <w:pPr>
        <w:pStyle w:val="Odstavekseznama"/>
        <w:numPr>
          <w:ilvl w:val="2"/>
          <w:numId w:val="34"/>
        </w:numPr>
        <w:spacing w:after="120" w:line="240" w:lineRule="auto"/>
        <w:rPr>
          <w:rFonts w:ascii="Titillium Web" w:hAnsi="Titillium Web"/>
          <w:szCs w:val="22"/>
        </w:rPr>
      </w:pPr>
      <w:r w:rsidRPr="00564B1E">
        <w:rPr>
          <w:rFonts w:ascii="Titillium Web" w:hAnsi="Titillium Web"/>
          <w:szCs w:val="22"/>
        </w:rPr>
        <w:t>Izvajalec mora ob instalaciji programske opreme naročniku izročiti vso relevantno tehnično dokumentacijo ter navodila za uporabo v slovenskem jeziku.</w:t>
      </w:r>
    </w:p>
    <w:p w14:paraId="4A9A8CD8" w14:textId="05506545" w:rsidR="00966D40" w:rsidRPr="00966D40" w:rsidRDefault="00966D40" w:rsidP="00966D40">
      <w:pPr>
        <w:widowControl w:val="0"/>
        <w:numPr>
          <w:ilvl w:val="2"/>
          <w:numId w:val="34"/>
        </w:numPr>
        <w:spacing w:after="120" w:line="240" w:lineRule="auto"/>
      </w:pPr>
      <w:r w:rsidRPr="00966D40">
        <w:t>Naročnik lahko najkasneje v petih (5) delovnih dneh od prejema Poročila zahteva, da mu izvajalec v primernem roku v živo predstavi in obrazloži opravljene storitve, na katere se Poročilo nanaša.</w:t>
      </w:r>
    </w:p>
    <w:p w14:paraId="261A1F66" w14:textId="3F50994F" w:rsidR="00966D40" w:rsidRPr="00966D40" w:rsidRDefault="00966D40" w:rsidP="00966D40">
      <w:pPr>
        <w:widowControl w:val="0"/>
        <w:numPr>
          <w:ilvl w:val="2"/>
          <w:numId w:val="34"/>
        </w:numPr>
        <w:spacing w:after="120" w:line="240" w:lineRule="auto"/>
      </w:pPr>
      <w:r w:rsidRPr="00966D40">
        <w:t xml:space="preserve">Naročnik najkasneje v desetih (10) delovnih dneh od prejema Poročila ali od </w:t>
      </w:r>
      <w:r w:rsidR="00564B1E">
        <w:t xml:space="preserve">izvedene </w:t>
      </w:r>
      <w:r w:rsidRPr="00966D40">
        <w:t xml:space="preserve">predstavitve </w:t>
      </w:r>
      <w:r w:rsidR="00564B1E">
        <w:t xml:space="preserve">iz prejšnjega odstavka, </w:t>
      </w:r>
      <w:r w:rsidRPr="00966D40">
        <w:t>Poročilo pisno potrdi ali zavrne</w:t>
      </w:r>
      <w:r w:rsidR="00564B1E">
        <w:t>. P</w:t>
      </w:r>
      <w:r w:rsidRPr="00966D40">
        <w:t xml:space="preserve">otrdi ga, če so vse storitve opravljene v skladu s pogodbo ali </w:t>
      </w:r>
      <w:r w:rsidR="00564B1E">
        <w:t>so za naročnika sprejemljive,</w:t>
      </w:r>
      <w:r w:rsidRPr="00966D40">
        <w:t xml:space="preserve"> zavrne </w:t>
      </w:r>
      <w:r w:rsidR="00564B1E">
        <w:t>pa</w:t>
      </w:r>
      <w:r w:rsidRPr="00966D40">
        <w:t>, če storitve niso opravljene v skladu s pogodbo.</w:t>
      </w:r>
    </w:p>
    <w:p w14:paraId="3FC69304" w14:textId="52253C88" w:rsidR="00027D01" w:rsidRDefault="00966D40" w:rsidP="00966D40">
      <w:pPr>
        <w:widowControl w:val="0"/>
        <w:numPr>
          <w:ilvl w:val="2"/>
          <w:numId w:val="34"/>
        </w:numPr>
        <w:spacing w:after="120" w:line="240" w:lineRule="auto"/>
      </w:pPr>
      <w:r w:rsidRPr="00966D40">
        <w:t xml:space="preserve">V primeru zavrnitve Poročila, naročnik pisno obrazloži razloge za zavrnitev </w:t>
      </w:r>
      <w:r w:rsidR="00027D01">
        <w:t>in</w:t>
      </w:r>
      <w:r w:rsidR="00027D01" w:rsidRPr="00027D01">
        <w:t xml:space="preserve"> določi primeren rok za odpravo napak, ki ne sme biti daljši od petnajst (15) dni. Izvajalec mora napake v tem roku brezplačno odpraviti, ustrezno dopolniti Poročilo in ga ponovno predložiti naročniku.</w:t>
      </w:r>
    </w:p>
    <w:p w14:paraId="56636FDF" w14:textId="791D9D6E" w:rsidR="00C47F5D" w:rsidRDefault="00C47F5D" w:rsidP="00966D40">
      <w:pPr>
        <w:widowControl w:val="0"/>
        <w:numPr>
          <w:ilvl w:val="2"/>
          <w:numId w:val="34"/>
        </w:numPr>
        <w:spacing w:after="120" w:line="240" w:lineRule="auto"/>
      </w:pPr>
      <w:r w:rsidRPr="00C47F5D">
        <w:t xml:space="preserve">Če izvajalec napak v določenem roku ne odpravi, jih lahko odpravi naročnik na stroške izvajalca, pri čemer je izvajalec dolžan povrniti vse dejanske stroške naročnika in pribitek v višini 5 % teh stroškov za kritje manipulativnih stroškov, in/ali v primeru bistvene kršitve </w:t>
      </w:r>
      <w:r w:rsidRPr="00C47F5D">
        <w:lastRenderedPageBreak/>
        <w:t>odstopi od pogodbe. Izvajalec odgovarja za vso škodo, ki nastane zaradi napak ali zaradi nemožnosti pravočasnega prevzema.</w:t>
      </w:r>
    </w:p>
    <w:p w14:paraId="278DC303" w14:textId="4B9CB89E" w:rsidR="00027D01" w:rsidRDefault="00027D01" w:rsidP="00966D40">
      <w:pPr>
        <w:widowControl w:val="0"/>
        <w:numPr>
          <w:ilvl w:val="2"/>
          <w:numId w:val="34"/>
        </w:numPr>
        <w:spacing w:after="120" w:line="240" w:lineRule="auto"/>
      </w:pPr>
      <w:r w:rsidRPr="00027D01">
        <w:t>S potrditvijo in podpisom Poročila se šteje, da je naročnik storitve prevzel.</w:t>
      </w:r>
    </w:p>
    <w:p w14:paraId="20AD70E1" w14:textId="1E79C6FA" w:rsidR="00BE2701" w:rsidRPr="00966D40" w:rsidRDefault="00BE2701" w:rsidP="00966D40">
      <w:pPr>
        <w:widowControl w:val="0"/>
        <w:numPr>
          <w:ilvl w:val="2"/>
          <w:numId w:val="34"/>
        </w:numPr>
        <w:spacing w:after="120" w:line="240" w:lineRule="auto"/>
      </w:pPr>
      <w:r w:rsidRPr="00BE2701">
        <w:t>Potrjeno Poročilo je podlaga za izstavitev računa in plačilo.</w:t>
      </w:r>
    </w:p>
    <w:p w14:paraId="28272ECF" w14:textId="198FD5CB" w:rsidR="00966D40" w:rsidRPr="00966D40" w:rsidRDefault="00966D40" w:rsidP="00966D40">
      <w:pPr>
        <w:widowControl w:val="0"/>
        <w:numPr>
          <w:ilvl w:val="2"/>
          <w:numId w:val="34"/>
        </w:numPr>
        <w:spacing w:after="120" w:line="240" w:lineRule="auto"/>
      </w:pPr>
      <w:r w:rsidRPr="00966D40">
        <w:t>Prevzem storitev ne vpliva na pravice naročnika, ki jih lahko zoper izvajalca uveljavlja zaradi napak.</w:t>
      </w:r>
    </w:p>
    <w:p w14:paraId="023B744C" w14:textId="77777777" w:rsidR="00966D40" w:rsidRPr="0008507F"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08507F">
        <w:rPr>
          <w:rFonts w:ascii="Titillium Web" w:hAnsi="Titillium Web"/>
          <w:szCs w:val="22"/>
        </w:rPr>
        <w:t>člen</w:t>
      </w:r>
    </w:p>
    <w:p w14:paraId="3DE94AD2" w14:textId="77777777" w:rsidR="00966D40" w:rsidRPr="0008507F" w:rsidRDefault="00966D40" w:rsidP="00966D40">
      <w:pPr>
        <w:widowControl w:val="0"/>
        <w:spacing w:after="120" w:line="240" w:lineRule="auto"/>
        <w:ind w:left="360"/>
        <w:jc w:val="center"/>
      </w:pPr>
      <w:r w:rsidRPr="0008507F">
        <w:t>NIVO ZAGOTAVLJANJA STORITEV - SLA</w:t>
      </w:r>
    </w:p>
    <w:p w14:paraId="57D1CAA0" w14:textId="04FE7E65" w:rsidR="005D703B" w:rsidRDefault="005D703B" w:rsidP="00966D40">
      <w:pPr>
        <w:pStyle w:val="Odstavekseznama"/>
        <w:widowControl w:val="0"/>
        <w:numPr>
          <w:ilvl w:val="2"/>
          <w:numId w:val="57"/>
        </w:numPr>
        <w:spacing w:after="120" w:line="240" w:lineRule="auto"/>
        <w:rPr>
          <w:rFonts w:ascii="Titillium Web" w:hAnsi="Titillium Web"/>
          <w:szCs w:val="22"/>
        </w:rPr>
      </w:pPr>
      <w:r w:rsidRPr="005D703B">
        <w:rPr>
          <w:rFonts w:ascii="Titillium Web" w:hAnsi="Titillium Web"/>
          <w:szCs w:val="22"/>
        </w:rPr>
        <w:t xml:space="preserve">Izvajalec je v času garancije in v času izvajanja rednega vzdrževanja dolžan odpravljati napake na IS ERP in programski opremi podsistema (obe programski rešitvi pod </w:t>
      </w:r>
      <w:r w:rsidR="00E92219">
        <w:rPr>
          <w:rFonts w:ascii="Titillium Web" w:hAnsi="Titillium Web"/>
          <w:szCs w:val="22"/>
        </w:rPr>
        <w:t xml:space="preserve">postavko </w:t>
      </w:r>
      <w:r w:rsidRPr="005D703B">
        <w:rPr>
          <w:rFonts w:ascii="Titillium Web" w:hAnsi="Titillium Web"/>
          <w:szCs w:val="22"/>
        </w:rPr>
        <w:t>1. in 2.</w:t>
      </w:r>
      <w:r>
        <w:rPr>
          <w:rFonts w:ascii="Titillium Web" w:hAnsi="Titillium Web"/>
          <w:szCs w:val="22"/>
        </w:rPr>
        <w:t xml:space="preserve"> </w:t>
      </w:r>
      <w:r w:rsidRPr="005D703B">
        <w:rPr>
          <w:rFonts w:ascii="Titillium Web" w:hAnsi="Titillium Web"/>
          <w:szCs w:val="22"/>
        </w:rPr>
        <w:t xml:space="preserve">kot opredeljeno v 3. členu pogodbe) v rokih in na način, kot je to določeno v Uporabniških zahtevah </w:t>
      </w:r>
      <w:r w:rsidRPr="005D703B">
        <w:rPr>
          <w:rFonts w:ascii="Titillium Web" w:hAnsi="Titillium Web"/>
          <w:i/>
          <w:iCs/>
          <w:szCs w:val="22"/>
        </w:rPr>
        <w:t xml:space="preserve">(točka </w:t>
      </w:r>
      <w:r w:rsidR="00A23FC8">
        <w:rPr>
          <w:rFonts w:ascii="Titillium Web" w:hAnsi="Titillium Web"/>
          <w:i/>
          <w:iCs/>
          <w:szCs w:val="22"/>
        </w:rPr>
        <w:t>2</w:t>
      </w:r>
      <w:r w:rsidR="00BF5D67">
        <w:rPr>
          <w:rFonts w:ascii="Titillium Web" w:hAnsi="Titillium Web"/>
          <w:i/>
          <w:iCs/>
          <w:szCs w:val="22"/>
        </w:rPr>
        <w:t>.</w:t>
      </w:r>
      <w:r w:rsidR="00A23FC8">
        <w:rPr>
          <w:rFonts w:ascii="Titillium Web" w:hAnsi="Titillium Web"/>
          <w:i/>
          <w:iCs/>
          <w:szCs w:val="22"/>
        </w:rPr>
        <w:t>11</w:t>
      </w:r>
      <w:r w:rsidRPr="005D703B">
        <w:rPr>
          <w:rFonts w:ascii="Titillium Web" w:hAnsi="Titillium Web"/>
          <w:i/>
          <w:iCs/>
          <w:szCs w:val="22"/>
        </w:rPr>
        <w:t xml:space="preserve"> Redno vzdrževanje programske opreme)</w:t>
      </w:r>
      <w:r w:rsidRPr="005D703B">
        <w:rPr>
          <w:rFonts w:ascii="Titillium Web" w:hAnsi="Titillium Web"/>
          <w:szCs w:val="22"/>
        </w:rPr>
        <w:t>, ki so priloga pogodbe. Kategorije napak (kritična, manj kritična in nekritična) so opredeljene v Uporabniških zahtevah.</w:t>
      </w:r>
    </w:p>
    <w:p w14:paraId="39E83182" w14:textId="3243A922" w:rsidR="00966D40" w:rsidRPr="0008507F" w:rsidRDefault="003A0171" w:rsidP="00966D40">
      <w:pPr>
        <w:pStyle w:val="Odstavekseznama"/>
        <w:widowControl w:val="0"/>
        <w:numPr>
          <w:ilvl w:val="2"/>
          <w:numId w:val="57"/>
        </w:numPr>
        <w:spacing w:after="120" w:line="240" w:lineRule="auto"/>
        <w:rPr>
          <w:rFonts w:ascii="Titillium Web" w:hAnsi="Titillium Web"/>
          <w:szCs w:val="22"/>
        </w:rPr>
      </w:pPr>
      <w:r w:rsidRPr="003A0171">
        <w:rPr>
          <w:rFonts w:ascii="Titillium Web" w:hAnsi="Titillium Web"/>
          <w:szCs w:val="22"/>
        </w:rPr>
        <w:t xml:space="preserve">Izvajalec je v času garancije in v času izvajanja rednega vzdrževanja dolžan odpravljati napake </w:t>
      </w:r>
      <w:r w:rsidR="00966D40" w:rsidRPr="0008507F">
        <w:rPr>
          <w:rFonts w:ascii="Titillium Web" w:hAnsi="Titillium Web"/>
          <w:szCs w:val="22"/>
        </w:rPr>
        <w:t xml:space="preserve">na IS ERP v rokih in na način, kot je to določeno v </w:t>
      </w:r>
      <w:r w:rsidR="00C47F5D">
        <w:rPr>
          <w:rFonts w:ascii="Titillium Web" w:hAnsi="Titillium Web"/>
          <w:szCs w:val="22"/>
        </w:rPr>
        <w:t>Uporabniških zahtevah</w:t>
      </w:r>
      <w:r w:rsidR="00966D40" w:rsidRPr="0008507F">
        <w:rPr>
          <w:rFonts w:ascii="Titillium Web" w:hAnsi="Titillium Web"/>
          <w:szCs w:val="22"/>
        </w:rPr>
        <w:t xml:space="preserve"> </w:t>
      </w:r>
      <w:r w:rsidR="00966D40" w:rsidRPr="0008507F">
        <w:rPr>
          <w:rFonts w:ascii="Titillium Web" w:hAnsi="Titillium Web"/>
          <w:i/>
          <w:iCs/>
          <w:szCs w:val="22"/>
        </w:rPr>
        <w:t xml:space="preserve">(točka </w:t>
      </w:r>
      <w:r w:rsidR="00A23FC8">
        <w:rPr>
          <w:rFonts w:ascii="Titillium Web" w:hAnsi="Titillium Web"/>
          <w:i/>
          <w:iCs/>
          <w:szCs w:val="22"/>
        </w:rPr>
        <w:t>2</w:t>
      </w:r>
      <w:r w:rsidR="00D06265">
        <w:rPr>
          <w:rFonts w:ascii="Titillium Web" w:hAnsi="Titillium Web"/>
          <w:i/>
          <w:iCs/>
          <w:szCs w:val="22"/>
        </w:rPr>
        <w:t>.</w:t>
      </w:r>
      <w:r w:rsidR="00A23FC8">
        <w:rPr>
          <w:rFonts w:ascii="Titillium Web" w:hAnsi="Titillium Web"/>
          <w:i/>
          <w:iCs/>
          <w:szCs w:val="22"/>
        </w:rPr>
        <w:t>11</w:t>
      </w:r>
      <w:r w:rsidR="00966D40" w:rsidRPr="0008507F">
        <w:rPr>
          <w:rFonts w:ascii="Titillium Web" w:hAnsi="Titillium Web"/>
          <w:i/>
          <w:iCs/>
          <w:szCs w:val="22"/>
        </w:rPr>
        <w:t xml:space="preserve"> Redno vzdrževanje programske opreme), </w:t>
      </w:r>
      <w:r w:rsidR="00966D40" w:rsidRPr="0008507F">
        <w:rPr>
          <w:rFonts w:ascii="Titillium Web" w:hAnsi="Titillium Web"/>
          <w:szCs w:val="22"/>
        </w:rPr>
        <w:t>ki so priloga pogodbe.</w:t>
      </w:r>
      <w:r w:rsidRPr="003A0171">
        <w:t xml:space="preserve"> </w:t>
      </w:r>
      <w:r w:rsidRPr="003A0171">
        <w:rPr>
          <w:rFonts w:ascii="Titillium Web" w:hAnsi="Titillium Web"/>
          <w:szCs w:val="22"/>
        </w:rPr>
        <w:t xml:space="preserve">Kategorije napak (kritična, manj kritična in nekritična) so opredeljene v </w:t>
      </w:r>
      <w:r w:rsidR="00280E30">
        <w:rPr>
          <w:rFonts w:ascii="Titillium Web" w:hAnsi="Titillium Web"/>
          <w:szCs w:val="22"/>
        </w:rPr>
        <w:t>Uporabniških zahtevah</w:t>
      </w:r>
      <w:r w:rsidRPr="003A0171">
        <w:rPr>
          <w:rFonts w:ascii="Titillium Web" w:hAnsi="Titillium Web"/>
          <w:szCs w:val="22"/>
        </w:rPr>
        <w:t>.</w:t>
      </w:r>
    </w:p>
    <w:p w14:paraId="1BC02331" w14:textId="77777777" w:rsidR="00966D40" w:rsidRPr="00966D40" w:rsidRDefault="00966D40" w:rsidP="0008507F">
      <w:pPr>
        <w:pStyle w:val="Odstavekseznama"/>
        <w:widowControl w:val="0"/>
        <w:numPr>
          <w:ilvl w:val="2"/>
          <w:numId w:val="57"/>
        </w:numPr>
        <w:spacing w:after="120" w:line="240" w:lineRule="auto"/>
        <w:rPr>
          <w:rFonts w:ascii="Titillium Web" w:hAnsi="Titillium Web"/>
          <w:szCs w:val="22"/>
        </w:rPr>
      </w:pPr>
      <w:r w:rsidRPr="00966D40">
        <w:rPr>
          <w:rFonts w:ascii="Titillium Web" w:hAnsi="Titillium Web"/>
          <w:szCs w:val="22"/>
        </w:rPr>
        <w:t>V primeru, da izvajalec ne odpravi napake v rokih, določenih s to pogodbo (upoštevaje odzivni čas in rok za odpravo napake), je naročnik upravičen zaračunati pogodbeno kazen, in sicer:</w:t>
      </w:r>
    </w:p>
    <w:p w14:paraId="3512D5E9" w14:textId="2195624B" w:rsidR="00966D40" w:rsidRPr="00966D40" w:rsidRDefault="00966D40" w:rsidP="0008507F">
      <w:pPr>
        <w:pStyle w:val="Odstavekseznama"/>
        <w:widowControl w:val="0"/>
        <w:numPr>
          <w:ilvl w:val="0"/>
          <w:numId w:val="55"/>
        </w:numPr>
        <w:spacing w:after="120" w:line="240" w:lineRule="auto"/>
        <w:rPr>
          <w:rFonts w:ascii="Titillium Web" w:hAnsi="Titillium Web"/>
          <w:szCs w:val="22"/>
        </w:rPr>
      </w:pPr>
      <w:r w:rsidRPr="00966D40">
        <w:rPr>
          <w:rFonts w:ascii="Titillium Web" w:hAnsi="Titillium Web"/>
          <w:szCs w:val="22"/>
        </w:rPr>
        <w:t xml:space="preserve">za kritično napako: 500,00 EUR za vsaki </w:t>
      </w:r>
      <w:r w:rsidR="003A0171">
        <w:rPr>
          <w:rFonts w:ascii="Titillium Web" w:hAnsi="Titillium Web"/>
          <w:szCs w:val="22"/>
        </w:rPr>
        <w:t xml:space="preserve">začeti </w:t>
      </w:r>
      <w:r w:rsidRPr="00966D40">
        <w:rPr>
          <w:rFonts w:ascii="Titillium Web" w:hAnsi="Titillium Web"/>
          <w:szCs w:val="22"/>
        </w:rPr>
        <w:t>dve (2) uri prekoračitve roka za odpravo napake;</w:t>
      </w:r>
    </w:p>
    <w:p w14:paraId="2EA50D95" w14:textId="32923F7D" w:rsidR="00966D40" w:rsidRPr="00966D40" w:rsidRDefault="00966D40" w:rsidP="0008507F">
      <w:pPr>
        <w:pStyle w:val="Odstavekseznama"/>
        <w:widowControl w:val="0"/>
        <w:numPr>
          <w:ilvl w:val="0"/>
          <w:numId w:val="55"/>
        </w:numPr>
        <w:spacing w:after="120" w:line="240" w:lineRule="auto"/>
        <w:rPr>
          <w:rFonts w:ascii="Titillium Web" w:hAnsi="Titillium Web"/>
          <w:szCs w:val="22"/>
        </w:rPr>
      </w:pPr>
      <w:r w:rsidRPr="00966D40">
        <w:rPr>
          <w:rFonts w:ascii="Titillium Web" w:hAnsi="Titillium Web"/>
          <w:szCs w:val="22"/>
        </w:rPr>
        <w:t>manj kritična napaka: 250,00 EUR za vsaki</w:t>
      </w:r>
      <w:r w:rsidR="003A0171">
        <w:rPr>
          <w:rFonts w:ascii="Titillium Web" w:hAnsi="Titillium Web"/>
          <w:szCs w:val="22"/>
        </w:rPr>
        <w:t xml:space="preserve"> začeti</w:t>
      </w:r>
      <w:r w:rsidRPr="00966D40">
        <w:rPr>
          <w:rFonts w:ascii="Titillium Web" w:hAnsi="Titillium Web"/>
          <w:szCs w:val="22"/>
        </w:rPr>
        <w:t xml:space="preserve"> dve (2) uri prekoračitve roka za odpravo napake;</w:t>
      </w:r>
    </w:p>
    <w:p w14:paraId="0D06E0FA" w14:textId="77777777" w:rsidR="00966D40" w:rsidRPr="00966D40" w:rsidRDefault="00966D40" w:rsidP="0008507F">
      <w:pPr>
        <w:pStyle w:val="Odstavekseznama"/>
        <w:widowControl w:val="0"/>
        <w:numPr>
          <w:ilvl w:val="0"/>
          <w:numId w:val="55"/>
        </w:numPr>
        <w:spacing w:after="120" w:line="240" w:lineRule="auto"/>
        <w:rPr>
          <w:rFonts w:ascii="Titillium Web" w:hAnsi="Titillium Web"/>
          <w:szCs w:val="22"/>
        </w:rPr>
      </w:pPr>
      <w:r w:rsidRPr="00966D40">
        <w:rPr>
          <w:rFonts w:ascii="Titillium Web" w:hAnsi="Titillium Web"/>
          <w:szCs w:val="22"/>
        </w:rPr>
        <w:t xml:space="preserve">nekritična napaka: 250,00 EUR za vsak začeti dan zamude. </w:t>
      </w:r>
    </w:p>
    <w:p w14:paraId="70690032" w14:textId="10DFA5E3" w:rsidR="003A0171" w:rsidRPr="00966D40" w:rsidRDefault="003A0171" w:rsidP="00966D40">
      <w:pPr>
        <w:pStyle w:val="Odstavekseznama"/>
        <w:widowControl w:val="0"/>
        <w:numPr>
          <w:ilvl w:val="2"/>
          <w:numId w:val="57"/>
        </w:numPr>
        <w:spacing w:after="120" w:line="240" w:lineRule="auto"/>
        <w:rPr>
          <w:rFonts w:ascii="Titillium Web" w:hAnsi="Titillium Web"/>
          <w:szCs w:val="22"/>
        </w:rPr>
      </w:pPr>
      <w:r w:rsidRPr="003A0171">
        <w:rPr>
          <w:rFonts w:ascii="Titillium Web" w:hAnsi="Titillium Web"/>
          <w:szCs w:val="22"/>
        </w:rPr>
        <w:t>Za zamudo pri odpravi napake se šteje čas od poteka pogodbeno določenega odzivnega časa in roka za odpravo napake do dejanske odprave napake.</w:t>
      </w:r>
    </w:p>
    <w:p w14:paraId="2A8C1BD3" w14:textId="14E5C4DF" w:rsidR="003A0171" w:rsidRDefault="00966D40" w:rsidP="00966D40">
      <w:pPr>
        <w:pStyle w:val="Odstavekseznama"/>
        <w:widowControl w:val="0"/>
        <w:numPr>
          <w:ilvl w:val="2"/>
          <w:numId w:val="57"/>
        </w:numPr>
        <w:spacing w:after="120" w:line="240" w:lineRule="auto"/>
        <w:rPr>
          <w:rFonts w:ascii="Titillium Web" w:hAnsi="Titillium Web"/>
          <w:szCs w:val="22"/>
        </w:rPr>
      </w:pPr>
      <w:r w:rsidRPr="00966D40">
        <w:rPr>
          <w:rFonts w:ascii="Titillium Web" w:hAnsi="Titillium Web"/>
          <w:szCs w:val="22"/>
        </w:rPr>
        <w:t xml:space="preserve">Največja pogodbena kazen za posamezno kršitev SLA znaša </w:t>
      </w:r>
      <w:r w:rsidR="005D6142">
        <w:rPr>
          <w:rFonts w:ascii="Titillium Web" w:hAnsi="Titillium Web"/>
          <w:szCs w:val="22"/>
        </w:rPr>
        <w:t>4.000,00</w:t>
      </w:r>
      <w:r w:rsidRPr="00966D40">
        <w:rPr>
          <w:rFonts w:ascii="Titillium Web" w:hAnsi="Titillium Web"/>
          <w:szCs w:val="22"/>
        </w:rPr>
        <w:t xml:space="preserve"> EUR. </w:t>
      </w:r>
    </w:p>
    <w:p w14:paraId="05D8A199" w14:textId="4CFA8213" w:rsidR="003A0171" w:rsidRDefault="003A0171" w:rsidP="00966D40">
      <w:pPr>
        <w:pStyle w:val="Odstavekseznama"/>
        <w:widowControl w:val="0"/>
        <w:numPr>
          <w:ilvl w:val="2"/>
          <w:numId w:val="57"/>
        </w:numPr>
        <w:spacing w:after="120" w:line="240" w:lineRule="auto"/>
        <w:rPr>
          <w:rFonts w:ascii="Titillium Web" w:hAnsi="Titillium Web"/>
          <w:szCs w:val="22"/>
        </w:rPr>
      </w:pPr>
      <w:r w:rsidRPr="003A0171">
        <w:rPr>
          <w:rFonts w:ascii="Titillium Web" w:hAnsi="Titillium Web"/>
          <w:szCs w:val="22"/>
        </w:rPr>
        <w:t xml:space="preserve">Če se pogodbena kazen zaradi kršitev SLA obračuna </w:t>
      </w:r>
      <w:r w:rsidR="005D6142" w:rsidRPr="005D6142">
        <w:rPr>
          <w:rFonts w:ascii="Titillium Web" w:hAnsi="Titillium Web"/>
          <w:szCs w:val="22"/>
        </w:rPr>
        <w:t>tri ali večkrat v celotnem trajanju pogodbe</w:t>
      </w:r>
      <w:r w:rsidRPr="003A0171">
        <w:rPr>
          <w:rFonts w:ascii="Titillium Web" w:hAnsi="Titillium Web"/>
          <w:szCs w:val="22"/>
        </w:rPr>
        <w:t>, ima naročnik pravico odstopiti od pogodbe in unovčiti finančno zavarovanje za dobro izvedbo pogodbenih obveznosti.</w:t>
      </w:r>
    </w:p>
    <w:p w14:paraId="72506E38" w14:textId="77777777" w:rsidR="00966D40" w:rsidRPr="003360F4"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3360F4">
        <w:rPr>
          <w:rFonts w:ascii="Titillium Web" w:hAnsi="Titillium Web"/>
          <w:szCs w:val="22"/>
        </w:rPr>
        <w:t>člen</w:t>
      </w:r>
    </w:p>
    <w:p w14:paraId="12A159A6" w14:textId="77777777" w:rsidR="00966D40" w:rsidRPr="003360F4" w:rsidRDefault="00966D40" w:rsidP="00966D40">
      <w:pPr>
        <w:widowControl w:val="0"/>
        <w:spacing w:before="120" w:after="120" w:line="240" w:lineRule="auto"/>
        <w:ind w:firstLine="357"/>
        <w:jc w:val="center"/>
      </w:pPr>
      <w:r w:rsidRPr="003360F4">
        <w:lastRenderedPageBreak/>
        <w:t>ZAMUDA IN POGODBENA KAZEN</w:t>
      </w:r>
    </w:p>
    <w:p w14:paraId="52F90028" w14:textId="439E929B" w:rsidR="00966D40" w:rsidRPr="00966D40" w:rsidRDefault="00966D40" w:rsidP="00966D40">
      <w:pPr>
        <w:widowControl w:val="0"/>
        <w:numPr>
          <w:ilvl w:val="2"/>
          <w:numId w:val="35"/>
        </w:numPr>
        <w:spacing w:before="120" w:after="120" w:line="240" w:lineRule="auto"/>
      </w:pPr>
      <w:r w:rsidRPr="003360F4">
        <w:t xml:space="preserve">V primeru, da izvajalec zamuja </w:t>
      </w:r>
      <w:r w:rsidR="003A0171" w:rsidRPr="003360F4">
        <w:t>z izpolnitvijo svojih pogodbenih obveznosti</w:t>
      </w:r>
      <w:r w:rsidR="003A0171" w:rsidRPr="003A0171">
        <w:t xml:space="preserve"> </w:t>
      </w:r>
      <w:r w:rsidRPr="00966D40">
        <w:t>iz razlogov, ki niso na strani naročnika ter ne gre za opravičeno zamudo iz razloga višje sile, je dolžan plačati pogodbeno kazen, in sicer:</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5"/>
        <w:gridCol w:w="3119"/>
        <w:gridCol w:w="2976"/>
      </w:tblGrid>
      <w:tr w:rsidR="00966D40" w:rsidRPr="00966D40" w14:paraId="54394D1B" w14:textId="77777777" w:rsidTr="00B257C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587E9FB" w14:textId="77777777" w:rsidR="00966D40" w:rsidRPr="00966D40" w:rsidRDefault="00966D40" w:rsidP="00AD03AD">
            <w:pPr>
              <w:widowControl w:val="0"/>
              <w:spacing w:line="240" w:lineRule="auto"/>
              <w:jc w:val="center"/>
              <w:rPr>
                <w:rFonts w:cs="Arial"/>
                <w:b/>
              </w:rPr>
            </w:pPr>
            <w:r w:rsidRPr="00966D40">
              <w:rPr>
                <w:rFonts w:cs="Arial"/>
                <w:b/>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3A2807CB" w14:textId="77777777" w:rsidR="00966D40" w:rsidRPr="00966D40" w:rsidRDefault="00966D40" w:rsidP="00AD03AD">
            <w:pPr>
              <w:widowControl w:val="0"/>
              <w:spacing w:line="240" w:lineRule="auto"/>
              <w:jc w:val="center"/>
              <w:rPr>
                <w:rFonts w:cs="Arial"/>
                <w:b/>
              </w:rPr>
            </w:pPr>
            <w:r w:rsidRPr="00966D40">
              <w:rPr>
                <w:rFonts w:cs="Arial"/>
                <w:b/>
              </w:rPr>
              <w:t>Višina</w:t>
            </w:r>
          </w:p>
        </w:tc>
        <w:tc>
          <w:tcPr>
            <w:tcW w:w="29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CBFC6C5" w14:textId="77777777" w:rsidR="00966D40" w:rsidRPr="00966D40" w:rsidRDefault="00966D40" w:rsidP="00AD03AD">
            <w:pPr>
              <w:widowControl w:val="0"/>
              <w:spacing w:line="240" w:lineRule="auto"/>
              <w:jc w:val="center"/>
              <w:rPr>
                <w:rFonts w:cs="Arial"/>
                <w:b/>
              </w:rPr>
            </w:pPr>
            <w:r w:rsidRPr="00966D40">
              <w:rPr>
                <w:rFonts w:cs="Arial"/>
                <w:b/>
              </w:rPr>
              <w:t>Maksimalna višina</w:t>
            </w:r>
          </w:p>
        </w:tc>
      </w:tr>
      <w:tr w:rsidR="00966D40" w:rsidRPr="00966D40" w14:paraId="77BDFB20" w14:textId="77777777" w:rsidTr="00B257C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4FE0F9" w14:textId="77777777" w:rsidR="00966D40" w:rsidRPr="00966D40" w:rsidRDefault="00966D40" w:rsidP="00AD03AD">
            <w:pPr>
              <w:widowControl w:val="0"/>
              <w:spacing w:line="240" w:lineRule="auto"/>
              <w:rPr>
                <w:rFonts w:cs="Arial"/>
              </w:rPr>
            </w:pPr>
            <w:r w:rsidRPr="00966D40">
              <w:rPr>
                <w:rFonts w:cs="Arial"/>
              </w:rPr>
              <w:t>Zamuda dejanskega začetka uporabe sistema v živo (Go live produkcija) za ERP</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547673F7" w14:textId="3A8D86F5" w:rsidR="00966D40" w:rsidRPr="00966D40" w:rsidRDefault="00966D40" w:rsidP="00AD03AD">
            <w:pPr>
              <w:widowControl w:val="0"/>
              <w:spacing w:line="240" w:lineRule="auto"/>
              <w:rPr>
                <w:rFonts w:cs="Arial"/>
              </w:rPr>
            </w:pPr>
            <w:r w:rsidRPr="00966D40">
              <w:rPr>
                <w:rFonts w:cs="Arial"/>
              </w:rPr>
              <w:t xml:space="preserve">0,1 % pogodbene vrednosti v EUR brez DDV za vsak </w:t>
            </w:r>
            <w:r w:rsidR="003A0171">
              <w:rPr>
                <w:rFonts w:cs="Arial"/>
              </w:rPr>
              <w:t xml:space="preserve">začeti </w:t>
            </w:r>
            <w:r w:rsidRPr="00966D40">
              <w:rPr>
                <w:rFonts w:cs="Arial"/>
              </w:rPr>
              <w:t>dan 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F4BBDD2" w14:textId="77777777" w:rsidR="00966D40" w:rsidRPr="00966D40" w:rsidRDefault="00966D40" w:rsidP="00AD03AD">
            <w:pPr>
              <w:widowControl w:val="0"/>
              <w:spacing w:line="240" w:lineRule="auto"/>
              <w:rPr>
                <w:rFonts w:cs="Arial"/>
              </w:rPr>
            </w:pPr>
            <w:r w:rsidRPr="00966D40">
              <w:rPr>
                <w:rFonts w:cs="Arial"/>
              </w:rPr>
              <w:t>10 % pogodbene vrednosti v EUR brez DDV</w:t>
            </w:r>
          </w:p>
        </w:tc>
      </w:tr>
      <w:tr w:rsidR="0008507F" w:rsidRPr="00966D40" w14:paraId="0083647B" w14:textId="77777777" w:rsidTr="00B257C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F1121F6" w14:textId="1689E834" w:rsidR="0008507F" w:rsidRPr="00966D40" w:rsidRDefault="0008507F" w:rsidP="00AD03AD">
            <w:pPr>
              <w:widowControl w:val="0"/>
              <w:spacing w:line="240" w:lineRule="auto"/>
              <w:rPr>
                <w:rFonts w:cs="Arial"/>
              </w:rPr>
            </w:pPr>
            <w:r w:rsidRPr="003A0171">
              <w:rPr>
                <w:rFonts w:cs="Arial"/>
              </w:rPr>
              <w:t xml:space="preserve">Zamuda pri izvedbi </w:t>
            </w:r>
            <w:r w:rsidR="003A0171" w:rsidRPr="003A0171">
              <w:rPr>
                <w:rFonts w:cs="Arial"/>
              </w:rPr>
              <w:t xml:space="preserve">storitev iz </w:t>
            </w:r>
            <w:r w:rsidRPr="003A0171">
              <w:rPr>
                <w:rFonts w:cs="Arial"/>
              </w:rPr>
              <w:t>postavke 2</w:t>
            </w:r>
            <w:r w:rsidR="003A0171" w:rsidRPr="003A0171">
              <w:rPr>
                <w:rFonts w:cs="Arial"/>
              </w:rPr>
              <w:t xml:space="preserve"> predračuna</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5F50BD1F" w14:textId="5862808C" w:rsidR="0008507F" w:rsidRPr="00966D40" w:rsidRDefault="0008507F" w:rsidP="00AD03AD">
            <w:pPr>
              <w:widowControl w:val="0"/>
              <w:spacing w:line="240" w:lineRule="auto"/>
              <w:rPr>
                <w:rFonts w:cs="Arial"/>
              </w:rPr>
            </w:pPr>
            <w:r w:rsidRPr="0008507F">
              <w:rPr>
                <w:rFonts w:cs="Arial"/>
              </w:rPr>
              <w:t xml:space="preserve">0,1 % pogodbene vrednosti v EUR brez DDV za vsak </w:t>
            </w:r>
            <w:r w:rsidR="003A0171">
              <w:rPr>
                <w:rFonts w:cs="Arial"/>
              </w:rPr>
              <w:t xml:space="preserve">začeti </w:t>
            </w:r>
            <w:r w:rsidRPr="0008507F">
              <w:rPr>
                <w:rFonts w:cs="Arial"/>
              </w:rPr>
              <w:t>dan 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tcPr>
          <w:p w14:paraId="37743789" w14:textId="6B3423DF" w:rsidR="0008507F" w:rsidRPr="00966D40" w:rsidRDefault="0008507F" w:rsidP="00AD03AD">
            <w:pPr>
              <w:widowControl w:val="0"/>
              <w:spacing w:line="240" w:lineRule="auto"/>
              <w:rPr>
                <w:rFonts w:cs="Arial"/>
              </w:rPr>
            </w:pPr>
            <w:r w:rsidRPr="0008507F">
              <w:rPr>
                <w:rFonts w:cs="Arial"/>
              </w:rPr>
              <w:t>10 % pogodbene vrednosti v EUR brez DDV</w:t>
            </w:r>
          </w:p>
        </w:tc>
      </w:tr>
      <w:tr w:rsidR="00966D40" w:rsidRPr="00966D40" w14:paraId="3BA56F6C" w14:textId="77777777" w:rsidTr="00B257C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E57F2A9" w14:textId="320FAEF2" w:rsidR="00966D40" w:rsidRPr="00966D40" w:rsidRDefault="003A0171" w:rsidP="00AD03AD">
            <w:pPr>
              <w:widowControl w:val="0"/>
              <w:spacing w:line="240" w:lineRule="auto"/>
              <w:rPr>
                <w:rFonts w:cs="Arial"/>
              </w:rPr>
            </w:pPr>
            <w:r>
              <w:rPr>
                <w:rFonts w:cs="Arial"/>
              </w:rPr>
              <w:t>Z</w:t>
            </w:r>
            <w:r w:rsidRPr="003A0171">
              <w:rPr>
                <w:rFonts w:cs="Arial"/>
              </w:rPr>
              <w:t>amud</w:t>
            </w:r>
            <w:r>
              <w:rPr>
                <w:rFonts w:cs="Arial"/>
              </w:rPr>
              <w:t>a</w:t>
            </w:r>
            <w:r w:rsidRPr="003A0171">
              <w:rPr>
                <w:rFonts w:cs="Arial"/>
              </w:rPr>
              <w:t xml:space="preserve"> pri izvedbi dodatnih </w:t>
            </w:r>
            <w:r w:rsidR="004A1789">
              <w:rPr>
                <w:rFonts w:cs="Arial"/>
              </w:rPr>
              <w:t>del</w:t>
            </w:r>
            <w:r w:rsidRPr="003A0171">
              <w:rPr>
                <w:rFonts w:cs="Arial"/>
              </w:rPr>
              <w:t xml:space="preserve"> iz postavk 4.1</w:t>
            </w:r>
            <w:r w:rsidR="004153AF">
              <w:rPr>
                <w:rFonts w:cs="Arial"/>
              </w:rPr>
              <w:t xml:space="preserve"> in</w:t>
            </w:r>
            <w:r w:rsidRPr="003A0171">
              <w:rPr>
                <w:rFonts w:cs="Arial"/>
              </w:rPr>
              <w:t xml:space="preserve"> 4.2 </w:t>
            </w:r>
            <w:r>
              <w:rPr>
                <w:rFonts w:cs="Arial"/>
              </w:rPr>
              <w:t>predračuna</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1F0516F0" w14:textId="0B00C5F7" w:rsidR="00966D40" w:rsidRPr="00966D40" w:rsidRDefault="00966D40" w:rsidP="00AD03AD">
            <w:pPr>
              <w:widowControl w:val="0"/>
              <w:spacing w:line="240" w:lineRule="auto"/>
              <w:rPr>
                <w:rFonts w:cs="Arial"/>
              </w:rPr>
            </w:pPr>
            <w:r w:rsidRPr="00966D40">
              <w:rPr>
                <w:rFonts w:cs="Arial"/>
              </w:rPr>
              <w:t xml:space="preserve">0,5% potrjene vrednosti naročenih del v EUR brez DDV za vsak dan </w:t>
            </w:r>
            <w:r w:rsidR="003A0171">
              <w:rPr>
                <w:rFonts w:cs="Arial"/>
              </w:rPr>
              <w:t xml:space="preserve">začeti </w:t>
            </w:r>
            <w:r w:rsidRPr="00966D40">
              <w:rPr>
                <w:rFonts w:cs="Arial"/>
              </w:rPr>
              <w:t>zamude</w:t>
            </w:r>
          </w:p>
        </w:tc>
        <w:tc>
          <w:tcPr>
            <w:tcW w:w="2976" w:type="dxa"/>
            <w:tcBorders>
              <w:top w:val="single" w:sz="4" w:space="0" w:color="auto"/>
              <w:left w:val="single" w:sz="4" w:space="0" w:color="auto"/>
              <w:bottom w:val="single" w:sz="4" w:space="0" w:color="auto"/>
              <w:right w:val="single" w:sz="4" w:space="0" w:color="auto"/>
            </w:tcBorders>
            <w:shd w:val="clear" w:color="auto" w:fill="FFF0D5"/>
            <w:vAlign w:val="center"/>
          </w:tcPr>
          <w:p w14:paraId="214DAAFD" w14:textId="77777777" w:rsidR="00966D40" w:rsidRPr="00966D40" w:rsidRDefault="00966D40" w:rsidP="00AD03AD">
            <w:pPr>
              <w:widowControl w:val="0"/>
              <w:spacing w:line="240" w:lineRule="auto"/>
              <w:rPr>
                <w:rFonts w:cs="Arial"/>
              </w:rPr>
            </w:pPr>
            <w:r w:rsidRPr="00966D40">
              <w:rPr>
                <w:rFonts w:cs="Arial"/>
              </w:rPr>
              <w:t>10 % potrjene vrednosti naročenih del v EUR brez DDV</w:t>
            </w:r>
          </w:p>
        </w:tc>
      </w:tr>
    </w:tbl>
    <w:p w14:paraId="679837FB" w14:textId="0B6EE285" w:rsidR="004A1789" w:rsidRDefault="004A1789" w:rsidP="00966D40">
      <w:pPr>
        <w:widowControl w:val="0"/>
        <w:numPr>
          <w:ilvl w:val="2"/>
          <w:numId w:val="35"/>
        </w:numPr>
        <w:spacing w:before="120" w:after="120" w:line="240" w:lineRule="auto"/>
      </w:pPr>
      <w:r w:rsidRPr="004A1789">
        <w:t>Pogodbena kazen začne teči z dnem, ko izvajalec zapade v zamudo, in se obračunava do dneva odprave zamude oziroma do izpolnitve posamezne obveznosti.</w:t>
      </w:r>
    </w:p>
    <w:p w14:paraId="54B04EF6" w14:textId="487C676A" w:rsidR="00966D40" w:rsidRDefault="00966D40" w:rsidP="00966D40">
      <w:pPr>
        <w:widowControl w:val="0"/>
        <w:numPr>
          <w:ilvl w:val="2"/>
          <w:numId w:val="35"/>
        </w:numPr>
        <w:spacing w:before="120" w:after="120" w:line="240" w:lineRule="auto"/>
      </w:pPr>
      <w:r w:rsidRPr="00966D40">
        <w:t xml:space="preserve">Naročnik ima pravico zahtevati od izvajalca poleg pogodbene kazni tudi izpolnitev obveznosti, s katero je bil izvajalec v zamudi. </w:t>
      </w:r>
    </w:p>
    <w:p w14:paraId="636B2079" w14:textId="77777777" w:rsidR="004A1789" w:rsidRPr="004A1789" w:rsidRDefault="00966D40" w:rsidP="004A1789">
      <w:pPr>
        <w:widowControl w:val="0"/>
        <w:numPr>
          <w:ilvl w:val="2"/>
          <w:numId w:val="35"/>
        </w:numPr>
        <w:spacing w:before="120" w:after="120" w:line="240" w:lineRule="auto"/>
      </w:pPr>
      <w:r w:rsidRPr="00966D40">
        <w:t xml:space="preserve">Če izvajalec zamuja z izvedbo storitev toliko, da bi lahko naročniku nastala škoda ali da bi izvedba izgubila pomen, </w:t>
      </w:r>
      <w:r w:rsidR="004A1789" w:rsidRPr="004A1789">
        <w:t>ima naročnik pravico, da glede na okoliščine posameznega primera uveljavlja enega ali več naslednjih ukrepov:</w:t>
      </w:r>
    </w:p>
    <w:p w14:paraId="10E013D2" w14:textId="6434735F" w:rsidR="004A1789" w:rsidRDefault="004A1789" w:rsidP="004A1789">
      <w:pPr>
        <w:pStyle w:val="Odstavekseznama"/>
        <w:widowControl w:val="0"/>
        <w:numPr>
          <w:ilvl w:val="0"/>
          <w:numId w:val="55"/>
        </w:numPr>
        <w:spacing w:after="120" w:line="240" w:lineRule="auto"/>
        <w:rPr>
          <w:rFonts w:ascii="Titillium Web" w:hAnsi="Titillium Web"/>
          <w:szCs w:val="22"/>
        </w:rPr>
      </w:pPr>
      <w:r w:rsidRPr="004A1789">
        <w:rPr>
          <w:rFonts w:ascii="Titillium Web" w:hAnsi="Titillium Web"/>
          <w:szCs w:val="22"/>
        </w:rPr>
        <w:t>odstopi od pogodbe,</w:t>
      </w:r>
    </w:p>
    <w:p w14:paraId="74196D07" w14:textId="19E9F9D1" w:rsidR="004A1789" w:rsidRDefault="004A1789" w:rsidP="004A1789">
      <w:pPr>
        <w:pStyle w:val="Odstavekseznama"/>
        <w:widowControl w:val="0"/>
        <w:numPr>
          <w:ilvl w:val="0"/>
          <w:numId w:val="55"/>
        </w:numPr>
        <w:spacing w:after="120" w:line="240" w:lineRule="auto"/>
        <w:rPr>
          <w:rFonts w:ascii="Titillium Web" w:hAnsi="Titillium Web"/>
          <w:szCs w:val="22"/>
        </w:rPr>
      </w:pPr>
      <w:r>
        <w:rPr>
          <w:rFonts w:ascii="Titillium Web" w:hAnsi="Titillium Web"/>
          <w:szCs w:val="22"/>
        </w:rPr>
        <w:t xml:space="preserve">naroči </w:t>
      </w:r>
      <w:r w:rsidR="00966D40" w:rsidRPr="004A1789">
        <w:rPr>
          <w:rFonts w:ascii="Titillium Web" w:hAnsi="Titillium Web"/>
          <w:szCs w:val="22"/>
        </w:rPr>
        <w:t xml:space="preserve">nadomestno storitev pri drugem izvajalcu na stroške </w:t>
      </w:r>
      <w:r>
        <w:rPr>
          <w:rFonts w:ascii="Titillium Web" w:hAnsi="Titillium Web"/>
          <w:szCs w:val="22"/>
        </w:rPr>
        <w:t>izvajalca (zamudnika),</w:t>
      </w:r>
    </w:p>
    <w:p w14:paraId="165AEDDC" w14:textId="77777777" w:rsidR="004A1789" w:rsidRDefault="004A1789" w:rsidP="004A1789">
      <w:pPr>
        <w:pStyle w:val="Odstavekseznama"/>
        <w:widowControl w:val="0"/>
        <w:numPr>
          <w:ilvl w:val="0"/>
          <w:numId w:val="55"/>
        </w:numPr>
        <w:spacing w:after="120" w:line="240" w:lineRule="auto"/>
        <w:rPr>
          <w:rFonts w:ascii="Titillium Web" w:hAnsi="Titillium Web"/>
          <w:szCs w:val="22"/>
        </w:rPr>
      </w:pPr>
      <w:r>
        <w:rPr>
          <w:rFonts w:ascii="Titillium Web" w:hAnsi="Titillium Web"/>
          <w:szCs w:val="22"/>
        </w:rPr>
        <w:t xml:space="preserve">unovči finančno zavarovanje za </w:t>
      </w:r>
      <w:r w:rsidR="00966D40" w:rsidRPr="004A1789">
        <w:rPr>
          <w:rFonts w:ascii="Titillium Web" w:hAnsi="Titillium Web"/>
          <w:szCs w:val="22"/>
        </w:rPr>
        <w:t>dobr</w:t>
      </w:r>
      <w:r>
        <w:rPr>
          <w:rFonts w:ascii="Titillium Web" w:hAnsi="Titillium Web"/>
          <w:szCs w:val="22"/>
        </w:rPr>
        <w:t>o</w:t>
      </w:r>
      <w:r w:rsidR="00966D40" w:rsidRPr="004A1789">
        <w:rPr>
          <w:rFonts w:ascii="Titillium Web" w:hAnsi="Titillium Web"/>
          <w:szCs w:val="22"/>
        </w:rPr>
        <w:t xml:space="preserve"> izvedb</w:t>
      </w:r>
      <w:r>
        <w:rPr>
          <w:rFonts w:ascii="Titillium Web" w:hAnsi="Titillium Web"/>
          <w:szCs w:val="22"/>
        </w:rPr>
        <w:t>o</w:t>
      </w:r>
      <w:r w:rsidR="00966D40" w:rsidRPr="004A1789">
        <w:rPr>
          <w:rFonts w:ascii="Titillium Web" w:hAnsi="Titillium Web"/>
          <w:szCs w:val="22"/>
        </w:rPr>
        <w:t xml:space="preserve"> pogodbenih obveznosti</w:t>
      </w:r>
      <w:r>
        <w:rPr>
          <w:rFonts w:ascii="Titillium Web" w:hAnsi="Titillium Web"/>
          <w:szCs w:val="22"/>
        </w:rPr>
        <w:t>,</w:t>
      </w:r>
    </w:p>
    <w:p w14:paraId="0AD20D36" w14:textId="70FD6B90" w:rsidR="00966D40" w:rsidRPr="004A1789" w:rsidRDefault="00966D40" w:rsidP="004A1789">
      <w:pPr>
        <w:pStyle w:val="Odstavekseznama"/>
        <w:widowControl w:val="0"/>
        <w:numPr>
          <w:ilvl w:val="0"/>
          <w:numId w:val="55"/>
        </w:numPr>
        <w:spacing w:after="120" w:line="240" w:lineRule="auto"/>
        <w:rPr>
          <w:rFonts w:ascii="Titillium Web" w:hAnsi="Titillium Web"/>
          <w:szCs w:val="22"/>
        </w:rPr>
      </w:pPr>
      <w:r w:rsidRPr="004A1789">
        <w:rPr>
          <w:rFonts w:ascii="Titillium Web" w:hAnsi="Titillium Web"/>
          <w:szCs w:val="22"/>
        </w:rPr>
        <w:t>zahteva povrnitev dejanske škode.</w:t>
      </w:r>
    </w:p>
    <w:p w14:paraId="2DE88CD2" w14:textId="77777777" w:rsidR="004A1789" w:rsidRDefault="004A1789" w:rsidP="00966D40">
      <w:pPr>
        <w:widowControl w:val="0"/>
        <w:numPr>
          <w:ilvl w:val="2"/>
          <w:numId w:val="35"/>
        </w:numPr>
        <w:spacing w:before="120" w:after="120" w:line="240" w:lineRule="auto"/>
      </w:pPr>
      <w:r w:rsidRPr="004A1789">
        <w:t>Pogodbena kazen se lahko pobota z obveznostmi naročnika do izvajalca ali se uveljavlja ločeno.</w:t>
      </w:r>
    </w:p>
    <w:p w14:paraId="1B159FB4" w14:textId="5A075C9F" w:rsidR="004A1789" w:rsidRDefault="004A1789" w:rsidP="00966D40">
      <w:pPr>
        <w:widowControl w:val="0"/>
        <w:numPr>
          <w:ilvl w:val="2"/>
          <w:numId w:val="35"/>
        </w:numPr>
        <w:spacing w:before="120" w:after="120" w:line="240" w:lineRule="auto"/>
      </w:pPr>
      <w:r w:rsidRPr="004A1789">
        <w:t>Uveljavljanje pogodbene kazni ne izključuje pravice naročnika do uveljavljanja odškodnine po splošnih pravilih obligacijskega prava.</w:t>
      </w:r>
    </w:p>
    <w:p w14:paraId="0547E5A4" w14:textId="77777777" w:rsidR="00966D40" w:rsidRPr="00966D40" w:rsidRDefault="00966D40" w:rsidP="00966D40">
      <w:pPr>
        <w:widowControl w:val="0"/>
        <w:numPr>
          <w:ilvl w:val="2"/>
          <w:numId w:val="35"/>
        </w:numPr>
        <w:spacing w:after="120" w:line="240" w:lineRule="auto"/>
      </w:pPr>
      <w:bookmarkStart w:id="5" w:name="_Hlk73439426"/>
      <w:r w:rsidRPr="00966D40">
        <w:t xml:space="preserve">Če je delo v primeru naročnikove zamude zaradi zastoja onemogočeno, se pogodbeni  stranki lahko dogovorita, na katerih drugih primernih delih glede na predmet te pogodbe se bo uporabilo delavce, katerih delo je zaradi zastoja onemogočeno. </w:t>
      </w:r>
    </w:p>
    <w:p w14:paraId="324169F8" w14:textId="77777777" w:rsidR="00966D40" w:rsidRPr="00966D40" w:rsidRDefault="00966D40" w:rsidP="00966D40">
      <w:pPr>
        <w:widowControl w:val="0"/>
        <w:numPr>
          <w:ilvl w:val="2"/>
          <w:numId w:val="35"/>
        </w:numPr>
        <w:spacing w:before="120" w:after="120" w:line="240" w:lineRule="auto"/>
      </w:pPr>
      <w:bookmarkStart w:id="6" w:name="_Hlk73439431"/>
      <w:bookmarkEnd w:id="5"/>
      <w:r w:rsidRPr="00966D40">
        <w:lastRenderedPageBreak/>
        <w:t xml:space="preserve">Uveljavljanje pogodbene kazni ne izključuje unovčitve finančnega zavarovanja. </w:t>
      </w:r>
    </w:p>
    <w:p w14:paraId="128B1B13" w14:textId="2BEA9CE9" w:rsidR="00966D40" w:rsidRPr="00966D40" w:rsidRDefault="00966D40" w:rsidP="00966D40">
      <w:pPr>
        <w:keepLines/>
        <w:widowControl w:val="0"/>
        <w:numPr>
          <w:ilvl w:val="2"/>
          <w:numId w:val="35"/>
        </w:numPr>
        <w:spacing w:before="120" w:after="120" w:line="240" w:lineRule="auto"/>
      </w:pPr>
      <w:bookmarkStart w:id="7" w:name="_Hlk73439435"/>
      <w:bookmarkEnd w:id="6"/>
      <w:r w:rsidRPr="00966D40">
        <w:t xml:space="preserve">Odškodninska odgovornost izvajalca je omejena na največ skupno pogodbeno vrednost brez DDV, razen </w:t>
      </w:r>
      <w:r w:rsidR="004A1789" w:rsidRPr="004A1789">
        <w:t>v primeru naklepno ali iz hude malomarnosti povzročene škode</w:t>
      </w:r>
      <w:r w:rsidRPr="00966D40">
        <w:t>.</w:t>
      </w:r>
    </w:p>
    <w:bookmarkEnd w:id="7"/>
    <w:p w14:paraId="7D9A626B"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26BE9DC1" w14:textId="77777777" w:rsidR="00966D40" w:rsidRPr="00966D40" w:rsidRDefault="00966D40" w:rsidP="00966D40">
      <w:pPr>
        <w:widowControl w:val="0"/>
        <w:spacing w:before="120" w:after="120" w:line="240" w:lineRule="auto"/>
        <w:ind w:firstLine="357"/>
        <w:jc w:val="center"/>
      </w:pPr>
      <w:r w:rsidRPr="00966D40">
        <w:t>JAMSTVA IN GARANCIJSKE OBVEZNOSTI IZVAJALCA</w:t>
      </w:r>
    </w:p>
    <w:p w14:paraId="79B6CAC1" w14:textId="77777777" w:rsidR="00966D40" w:rsidRPr="00966D40" w:rsidRDefault="00966D40" w:rsidP="00966D40">
      <w:pPr>
        <w:widowControl w:val="0"/>
        <w:numPr>
          <w:ilvl w:val="2"/>
          <w:numId w:val="43"/>
        </w:numPr>
        <w:spacing w:after="120" w:line="240" w:lineRule="auto"/>
      </w:pPr>
      <w:r w:rsidRPr="00966D40">
        <w:t>Izvajalec naročniku jamči, da:</w:t>
      </w:r>
    </w:p>
    <w:p w14:paraId="748D3F8D" w14:textId="77777777" w:rsidR="00966D40" w:rsidRPr="00966D40" w:rsidRDefault="00966D40" w:rsidP="00966D40">
      <w:pPr>
        <w:pStyle w:val="Odstavekseznama"/>
        <w:widowControl w:val="0"/>
        <w:numPr>
          <w:ilvl w:val="0"/>
          <w:numId w:val="44"/>
        </w:numPr>
        <w:spacing w:after="120" w:line="240" w:lineRule="auto"/>
        <w:ind w:left="1434" w:hanging="357"/>
        <w:rPr>
          <w:rFonts w:ascii="Titillium Web" w:hAnsi="Titillium Web"/>
          <w:szCs w:val="22"/>
        </w:rPr>
      </w:pPr>
      <w:r w:rsidRPr="00966D40">
        <w:rPr>
          <w:rFonts w:ascii="Titillium Web" w:hAnsi="Titillium Web"/>
          <w:szCs w:val="22"/>
        </w:rPr>
        <w:t>bodo storitve opravljene kakovostno, s kvalificiranimi kadri, v skladu z veljavnimi predpisi in standardi ter v skladu s specificiranimi zahtevami naročnika;</w:t>
      </w:r>
    </w:p>
    <w:p w14:paraId="69CC04B9" w14:textId="77777777" w:rsidR="00966D40" w:rsidRPr="00966D40" w:rsidRDefault="00966D40" w:rsidP="00966D40">
      <w:pPr>
        <w:pStyle w:val="Odstavekseznama"/>
        <w:widowControl w:val="0"/>
        <w:numPr>
          <w:ilvl w:val="0"/>
          <w:numId w:val="44"/>
        </w:numPr>
        <w:spacing w:after="120" w:line="240" w:lineRule="auto"/>
        <w:ind w:left="1434" w:hanging="357"/>
        <w:rPr>
          <w:rFonts w:ascii="Titillium Web" w:hAnsi="Titillium Web"/>
          <w:szCs w:val="22"/>
        </w:rPr>
      </w:pPr>
      <w:r w:rsidRPr="00966D40">
        <w:rPr>
          <w:rFonts w:ascii="Titillium Web" w:hAnsi="Titillium Web"/>
          <w:szCs w:val="22"/>
        </w:rPr>
        <w:t>bo kakovost opravljenih storitev preverjal in stalno skrbel za odpravo pomanjkljivosti, za katere bo izvedel na podlagi preverjanj ali informacij naročnika.</w:t>
      </w:r>
    </w:p>
    <w:p w14:paraId="52DE1AD4" w14:textId="77777777" w:rsidR="00966D40" w:rsidRPr="00966D40" w:rsidRDefault="00966D40" w:rsidP="00966D40">
      <w:pPr>
        <w:widowControl w:val="0"/>
        <w:numPr>
          <w:ilvl w:val="2"/>
          <w:numId w:val="45"/>
        </w:numPr>
        <w:spacing w:after="120" w:line="240" w:lineRule="auto"/>
      </w:pPr>
      <w:r w:rsidRPr="00966D40">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07ED246F" w14:textId="77777777" w:rsidR="00966D40" w:rsidRPr="00966D40" w:rsidRDefault="00966D40" w:rsidP="00966D40">
      <w:pPr>
        <w:widowControl w:val="0"/>
        <w:numPr>
          <w:ilvl w:val="2"/>
          <w:numId w:val="45"/>
        </w:numPr>
        <w:spacing w:after="120" w:line="240" w:lineRule="auto"/>
      </w:pPr>
      <w:r w:rsidRPr="00966D40">
        <w:t>Izvajalec ne odgovarja za neposredno, posredno, slučajno ali posledično škodo, ki bi izvirala iz uporabe ali nezmožnosti uporabe produktov. Razen v primerih, ki so izrecno navedeni v tej pogodbi.</w:t>
      </w:r>
    </w:p>
    <w:p w14:paraId="2F9B745E"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79CBFCE8" w14:textId="77777777" w:rsidR="00966D40" w:rsidRPr="00966D40" w:rsidRDefault="00966D40" w:rsidP="00966D40">
      <w:pPr>
        <w:widowControl w:val="0"/>
        <w:spacing w:before="120" w:after="120" w:line="240" w:lineRule="auto"/>
        <w:ind w:firstLine="357"/>
        <w:jc w:val="center"/>
      </w:pPr>
      <w:r w:rsidRPr="00966D40">
        <w:t>VIŠJA SILA</w:t>
      </w:r>
    </w:p>
    <w:p w14:paraId="21B24A6B" w14:textId="77777777" w:rsidR="00966D40" w:rsidRPr="00966D40" w:rsidRDefault="00966D40" w:rsidP="00966D40">
      <w:pPr>
        <w:widowControl w:val="0"/>
        <w:numPr>
          <w:ilvl w:val="2"/>
          <w:numId w:val="37"/>
        </w:numPr>
        <w:spacing w:before="120" w:after="120" w:line="240" w:lineRule="auto"/>
      </w:pPr>
      <w:r w:rsidRPr="00966D40">
        <w:t>Pod višjo silo se razumejo vsi nepredvideni in nepričakovani dogodki, ki nastopijo neodvisno od volje strank in ki jih stranki nista mogli predvideti ob sklepanju pogodbe ter kakorkoli vplivajo na izvedbo pogodbenih obveznosti.</w:t>
      </w:r>
    </w:p>
    <w:p w14:paraId="4FDDA158" w14:textId="77777777" w:rsidR="00966D40" w:rsidRPr="00966D40" w:rsidRDefault="00966D40" w:rsidP="00966D40">
      <w:pPr>
        <w:widowControl w:val="0"/>
        <w:numPr>
          <w:ilvl w:val="2"/>
          <w:numId w:val="37"/>
        </w:numPr>
        <w:spacing w:before="120" w:after="120" w:line="240" w:lineRule="auto"/>
      </w:pPr>
      <w:r w:rsidRPr="00966D40">
        <w:t>Izvajalec je dolžan pisno obvestiti naročnika o nastanku višje sile v dveh delovnih dneh po nastanku le-te. V kolikor izvajalec naročnika ne obvesti v predpisanem roku izgubi pravico sklicevanja na višjo silo za čas, ko obvestilo ni bilo podano.</w:t>
      </w:r>
    </w:p>
    <w:p w14:paraId="048388D6" w14:textId="77777777" w:rsidR="00966D40" w:rsidRPr="00966D40" w:rsidRDefault="00966D40" w:rsidP="00966D40">
      <w:pPr>
        <w:widowControl w:val="0"/>
        <w:numPr>
          <w:ilvl w:val="2"/>
          <w:numId w:val="37"/>
        </w:numPr>
        <w:spacing w:before="120" w:after="120" w:line="240" w:lineRule="auto"/>
      </w:pPr>
      <w:r w:rsidRPr="00966D40">
        <w:t>Nobena od strank ni odgovorna za neizpolnitev katerekoli izmed svojih obveznosti iz razlogov, ki so izven njenega nadzora, pri čemer to ne vpliva na pravico naročnika do delnega ali celotnega odstopa od pogodbe, če zaradi višje sile izvajalec ne more izpolniti pogodbenih obveznosti v razumnem roku.</w:t>
      </w:r>
    </w:p>
    <w:p w14:paraId="45252161"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3C7E6373" w14:textId="77777777" w:rsidR="00966D40" w:rsidRPr="00966D40" w:rsidRDefault="00966D40" w:rsidP="00966D40">
      <w:pPr>
        <w:widowControl w:val="0"/>
        <w:spacing w:before="120" w:after="120" w:line="240" w:lineRule="auto"/>
        <w:ind w:firstLine="357"/>
        <w:jc w:val="center"/>
      </w:pPr>
      <w:r w:rsidRPr="00966D40">
        <w:t>FINANČNO ZAVAROVANJE ZA DOBRO IZVEDBO POGODBENIH OBVEZNOSTI</w:t>
      </w:r>
    </w:p>
    <w:p w14:paraId="57BA0B1E" w14:textId="77777777" w:rsidR="00966D40" w:rsidRPr="00966D40" w:rsidRDefault="00966D40" w:rsidP="00966D40">
      <w:pPr>
        <w:widowControl w:val="0"/>
        <w:numPr>
          <w:ilvl w:val="2"/>
          <w:numId w:val="42"/>
        </w:numPr>
        <w:spacing w:before="120" w:after="120" w:line="240" w:lineRule="auto"/>
      </w:pPr>
      <w:r w:rsidRPr="00966D40">
        <w:t xml:space="preserve">Izvajalec mora najkasneje v desetih dneh od prejema izvoda podpisane pogodbe s strani naročnika, kot pogoj za veljavnost pogodbe naročniku izročiti finančno zavarovanje za dobro </w:t>
      </w:r>
      <w:r w:rsidRPr="00966D40">
        <w:lastRenderedPageBreak/>
        <w:t>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2693"/>
        <w:gridCol w:w="2778"/>
      </w:tblGrid>
      <w:tr w:rsidR="00966D40" w:rsidRPr="00966D40" w14:paraId="3F447139" w14:textId="77777777" w:rsidTr="00AD03AD">
        <w:trPr>
          <w:trHeight w:val="20"/>
          <w:jc w:val="right"/>
        </w:trPr>
        <w:tc>
          <w:tcPr>
            <w:tcW w:w="3539" w:type="dxa"/>
            <w:tcBorders>
              <w:bottom w:val="single" w:sz="4" w:space="0" w:color="auto"/>
            </w:tcBorders>
            <w:shd w:val="clear" w:color="auto" w:fill="FDB940"/>
            <w:vAlign w:val="center"/>
          </w:tcPr>
          <w:p w14:paraId="17495DA9" w14:textId="77777777" w:rsidR="00966D40" w:rsidRPr="00966D40" w:rsidRDefault="00966D40" w:rsidP="00AD03AD">
            <w:pPr>
              <w:widowControl w:val="0"/>
              <w:spacing w:line="240" w:lineRule="auto"/>
              <w:jc w:val="center"/>
            </w:pPr>
            <w:r w:rsidRPr="00966D40">
              <w:t>Vrsta zavarovanja</w:t>
            </w:r>
          </w:p>
        </w:tc>
        <w:tc>
          <w:tcPr>
            <w:tcW w:w="2693" w:type="dxa"/>
            <w:tcBorders>
              <w:bottom w:val="single" w:sz="4" w:space="0" w:color="auto"/>
            </w:tcBorders>
            <w:shd w:val="clear" w:color="auto" w:fill="FDB940"/>
            <w:vAlign w:val="center"/>
          </w:tcPr>
          <w:p w14:paraId="749AD51D" w14:textId="77777777" w:rsidR="00966D40" w:rsidRPr="00966D40" w:rsidRDefault="00966D40" w:rsidP="00AD03AD">
            <w:pPr>
              <w:widowControl w:val="0"/>
              <w:spacing w:line="240" w:lineRule="auto"/>
              <w:jc w:val="center"/>
            </w:pPr>
            <w:r w:rsidRPr="00966D40">
              <w:t>Vrednost in valuta</w:t>
            </w:r>
          </w:p>
        </w:tc>
        <w:tc>
          <w:tcPr>
            <w:tcW w:w="2778" w:type="dxa"/>
            <w:tcBorders>
              <w:bottom w:val="single" w:sz="4" w:space="0" w:color="auto"/>
            </w:tcBorders>
            <w:shd w:val="clear" w:color="auto" w:fill="FDB940"/>
            <w:vAlign w:val="center"/>
          </w:tcPr>
          <w:p w14:paraId="72EEA6A1" w14:textId="77777777" w:rsidR="00966D40" w:rsidRPr="00966D40" w:rsidRDefault="00966D40" w:rsidP="00AD03AD">
            <w:pPr>
              <w:widowControl w:val="0"/>
              <w:spacing w:line="240" w:lineRule="auto"/>
              <w:jc w:val="center"/>
            </w:pPr>
            <w:r w:rsidRPr="00966D40">
              <w:t>Veljavnost</w:t>
            </w:r>
          </w:p>
          <w:p w14:paraId="487B5A4F" w14:textId="77777777" w:rsidR="00966D40" w:rsidRPr="00966D40" w:rsidRDefault="00966D40" w:rsidP="00AD03AD">
            <w:pPr>
              <w:widowControl w:val="0"/>
              <w:spacing w:line="240" w:lineRule="auto"/>
              <w:jc w:val="center"/>
            </w:pPr>
            <w:r w:rsidRPr="00966D40">
              <w:t>(od / do)</w:t>
            </w:r>
          </w:p>
        </w:tc>
      </w:tr>
      <w:tr w:rsidR="00966D40" w:rsidRPr="00966D40" w14:paraId="4F25E5FF" w14:textId="77777777" w:rsidTr="00AD03AD">
        <w:trPr>
          <w:trHeight w:val="20"/>
          <w:jc w:val="right"/>
        </w:trPr>
        <w:tc>
          <w:tcPr>
            <w:tcW w:w="3539" w:type="dxa"/>
            <w:tcBorders>
              <w:bottom w:val="single" w:sz="4" w:space="0" w:color="auto"/>
            </w:tcBorders>
            <w:shd w:val="clear" w:color="auto" w:fill="FFF0D5"/>
            <w:vAlign w:val="center"/>
          </w:tcPr>
          <w:p w14:paraId="3FB88075" w14:textId="77777777" w:rsidR="00966D40" w:rsidRPr="00966D40" w:rsidRDefault="00966D40" w:rsidP="00AD03AD">
            <w:pPr>
              <w:widowControl w:val="0"/>
              <w:spacing w:line="240" w:lineRule="auto"/>
            </w:pPr>
            <w:r w:rsidRPr="00966D40">
              <w:t xml:space="preserve">Bančna garancija po Enotnih pravilih za garancije na poziv (EPGP), revizija iz leta 2010, izdana pri MTZ pod št. 758 ali enakovredno kavcijsko zavarovanje zavarovalnice. </w:t>
            </w:r>
          </w:p>
          <w:p w14:paraId="2424DFCC" w14:textId="77777777" w:rsidR="00966D40" w:rsidRPr="00966D40" w:rsidRDefault="00966D40" w:rsidP="00AD03AD">
            <w:pPr>
              <w:widowControl w:val="0"/>
              <w:spacing w:line="240" w:lineRule="auto"/>
            </w:pPr>
            <w:r w:rsidRPr="00966D40">
              <w:t>Finančno zavarovanje mora vsebovati določilo iz katerega jasno izhaja, da za bančno garancijo veljajo Enotna pravila za garancije na poziv (EPGP), revizija iz leta 2010, izdane pri MTZ pod št. 758.</w:t>
            </w:r>
          </w:p>
        </w:tc>
        <w:tc>
          <w:tcPr>
            <w:tcW w:w="2693" w:type="dxa"/>
            <w:tcBorders>
              <w:bottom w:val="single" w:sz="4" w:space="0" w:color="auto"/>
            </w:tcBorders>
            <w:shd w:val="clear" w:color="auto" w:fill="FFF0D5"/>
            <w:vAlign w:val="center"/>
          </w:tcPr>
          <w:p w14:paraId="35AA600A" w14:textId="77777777" w:rsidR="00966D40" w:rsidRPr="00966D40" w:rsidRDefault="00966D40" w:rsidP="00AD03AD">
            <w:pPr>
              <w:widowControl w:val="0"/>
              <w:spacing w:line="240" w:lineRule="auto"/>
              <w:jc w:val="center"/>
              <w:rPr>
                <w:i/>
              </w:rPr>
            </w:pPr>
            <w:r w:rsidRPr="00966D40">
              <w:t>10% skupne pogodbene vrednosti v EUR z DDV</w:t>
            </w:r>
          </w:p>
        </w:tc>
        <w:tc>
          <w:tcPr>
            <w:tcW w:w="2778" w:type="dxa"/>
            <w:tcBorders>
              <w:bottom w:val="single" w:sz="4" w:space="0" w:color="auto"/>
            </w:tcBorders>
            <w:shd w:val="clear" w:color="auto" w:fill="FFF0D5"/>
            <w:vAlign w:val="center"/>
          </w:tcPr>
          <w:p w14:paraId="64332BAF" w14:textId="77777777" w:rsidR="00966D40" w:rsidRPr="00966D40" w:rsidRDefault="00966D40" w:rsidP="00AD03AD">
            <w:pPr>
              <w:widowControl w:val="0"/>
              <w:spacing w:after="120" w:line="240" w:lineRule="auto"/>
            </w:pPr>
            <w:r w:rsidRPr="00966D40">
              <w:t>Od začetka veljavnosti pogodbe do izteka pogodbe + 30 dni.</w:t>
            </w:r>
          </w:p>
          <w:p w14:paraId="1A1FC06D" w14:textId="77777777" w:rsidR="00966D40" w:rsidRPr="00966D40" w:rsidRDefault="00966D40" w:rsidP="00AD03AD">
            <w:pPr>
              <w:widowControl w:val="0"/>
              <w:spacing w:line="240" w:lineRule="auto"/>
            </w:pPr>
            <w:r w:rsidRPr="00966D40">
              <w:t>V primeru podaljšanja rokov se izvajalec zavezuje sorazmerno podaljšati finančno zavarovanje.</w:t>
            </w:r>
          </w:p>
        </w:tc>
      </w:tr>
    </w:tbl>
    <w:p w14:paraId="7BF53DA7" w14:textId="77777777" w:rsidR="00966D40" w:rsidRPr="00966D40" w:rsidRDefault="00966D40" w:rsidP="00966D40">
      <w:pPr>
        <w:pStyle w:val="Odstavekseznama"/>
        <w:widowControl w:val="0"/>
        <w:numPr>
          <w:ilvl w:val="0"/>
          <w:numId w:val="47"/>
        </w:numPr>
        <w:spacing w:before="120" w:after="120" w:line="240" w:lineRule="auto"/>
        <w:contextualSpacing/>
        <w:rPr>
          <w:rFonts w:ascii="Titillium Web" w:hAnsi="Titillium Web"/>
          <w:szCs w:val="22"/>
        </w:rPr>
      </w:pPr>
      <w:r w:rsidRPr="00966D40">
        <w:rPr>
          <w:rFonts w:ascii="Titillium Web" w:hAnsi="Titillium Web"/>
          <w:szCs w:val="22"/>
        </w:rPr>
        <w:t>Naročnik lahko unovči finančno zavarovanje v naslednjih primerih:</w:t>
      </w:r>
    </w:p>
    <w:p w14:paraId="0A4B1D97" w14:textId="36FEFCDC" w:rsidR="00966D40" w:rsidRPr="00966D40" w:rsidRDefault="00966D40" w:rsidP="00966D40">
      <w:pPr>
        <w:widowControl w:val="0"/>
        <w:numPr>
          <w:ilvl w:val="3"/>
          <w:numId w:val="42"/>
        </w:numPr>
        <w:spacing w:before="120" w:after="120" w:line="240" w:lineRule="auto"/>
      </w:pPr>
      <w:r w:rsidRPr="00966D40">
        <w:t xml:space="preserve">če izvajalec storitve ne opravi v skladu z zahtevami pogodbe ali </w:t>
      </w:r>
      <w:r w:rsidR="00280E30">
        <w:t>Uporabniškimi zahtevami</w:t>
      </w:r>
      <w:r w:rsidRPr="00966D40">
        <w:t>;</w:t>
      </w:r>
    </w:p>
    <w:p w14:paraId="7EBAEF4F" w14:textId="77777777" w:rsidR="00966D40" w:rsidRPr="00966D40" w:rsidRDefault="00966D40" w:rsidP="00966D40">
      <w:pPr>
        <w:widowControl w:val="0"/>
        <w:numPr>
          <w:ilvl w:val="3"/>
          <w:numId w:val="42"/>
        </w:numPr>
        <w:spacing w:before="120" w:after="120" w:line="240" w:lineRule="auto"/>
      </w:pPr>
      <w:r w:rsidRPr="00966D40">
        <w:t xml:space="preserve">dosežek maksimalne višine pogodbene kazni </w:t>
      </w:r>
      <w:bookmarkStart w:id="8" w:name="_Hlk125723054"/>
      <w:r w:rsidRPr="00966D40">
        <w:t>pri posamezni vrsti zamude</w:t>
      </w:r>
      <w:bookmarkEnd w:id="8"/>
      <w:r w:rsidRPr="00966D40">
        <w:t>;</w:t>
      </w:r>
    </w:p>
    <w:p w14:paraId="647BB883" w14:textId="77777777" w:rsidR="00966D40" w:rsidRPr="00966D40" w:rsidRDefault="00966D40" w:rsidP="00966D40">
      <w:pPr>
        <w:widowControl w:val="0"/>
        <w:numPr>
          <w:ilvl w:val="3"/>
          <w:numId w:val="42"/>
        </w:numPr>
        <w:spacing w:before="120" w:after="120" w:line="240" w:lineRule="auto"/>
      </w:pPr>
      <w:r w:rsidRPr="00966D40">
        <w:t>če naročnik razdre pogodbo zaradi kršitev ali zamude na strani izvajalca;</w:t>
      </w:r>
    </w:p>
    <w:p w14:paraId="79625B85" w14:textId="77777777" w:rsidR="00966D40" w:rsidRPr="00966D40" w:rsidRDefault="00966D40" w:rsidP="00966D40">
      <w:pPr>
        <w:widowControl w:val="0"/>
        <w:numPr>
          <w:ilvl w:val="3"/>
          <w:numId w:val="42"/>
        </w:numPr>
        <w:spacing w:before="120" w:after="120" w:line="240" w:lineRule="auto"/>
      </w:pPr>
      <w:r w:rsidRPr="00966D40">
        <w:t>če izvajalec objavi nesolventnost, prisilno poravnavo ali stečaj po ZFPPIPP;</w:t>
      </w:r>
    </w:p>
    <w:p w14:paraId="4D5DE6AA" w14:textId="77777777" w:rsidR="00966D40" w:rsidRPr="00966D40" w:rsidRDefault="00966D40" w:rsidP="00966D40">
      <w:pPr>
        <w:widowControl w:val="0"/>
        <w:numPr>
          <w:ilvl w:val="3"/>
          <w:numId w:val="42"/>
        </w:numPr>
        <w:spacing w:after="120" w:line="240" w:lineRule="auto"/>
      </w:pPr>
      <w:r w:rsidRPr="00966D40">
        <w:t xml:space="preserve">če izvajalec krši zaupnost podatkov </w:t>
      </w:r>
      <w:bookmarkStart w:id="9" w:name="_Hlk76471648"/>
      <w:r w:rsidRPr="00966D40">
        <w:t>ali kako drugače krši pogodbena določila</w:t>
      </w:r>
      <w:bookmarkEnd w:id="9"/>
      <w:r w:rsidRPr="00966D40">
        <w:t>;</w:t>
      </w:r>
    </w:p>
    <w:p w14:paraId="2666F096" w14:textId="77777777" w:rsidR="00966D40" w:rsidRPr="00966D40" w:rsidRDefault="00966D40" w:rsidP="00966D40">
      <w:pPr>
        <w:pStyle w:val="Odstavekseznama"/>
        <w:numPr>
          <w:ilvl w:val="3"/>
          <w:numId w:val="42"/>
        </w:numPr>
        <w:spacing w:after="120" w:line="240" w:lineRule="auto"/>
        <w:rPr>
          <w:rFonts w:ascii="Titillium Web" w:hAnsi="Titillium Web"/>
          <w:szCs w:val="22"/>
        </w:rPr>
      </w:pPr>
      <w:r w:rsidRPr="00966D40">
        <w:rPr>
          <w:rFonts w:ascii="Titillium Web" w:hAnsi="Titillium Web"/>
          <w:szCs w:val="22"/>
        </w:rPr>
        <w:t>če izvajalec brez dogovora z naročnikom odstopi od pogodbe in razlogi za to niso na naročnikovi strani.</w:t>
      </w:r>
    </w:p>
    <w:p w14:paraId="56286263" w14:textId="77777777" w:rsidR="00966D40" w:rsidRDefault="00966D40" w:rsidP="00966D40">
      <w:pPr>
        <w:pStyle w:val="Odstavekseznama"/>
        <w:widowControl w:val="0"/>
        <w:numPr>
          <w:ilvl w:val="0"/>
          <w:numId w:val="47"/>
        </w:numPr>
        <w:spacing w:after="120" w:line="240" w:lineRule="auto"/>
        <w:rPr>
          <w:rFonts w:ascii="Titillium Web" w:hAnsi="Titillium Web"/>
          <w:szCs w:val="22"/>
        </w:rPr>
      </w:pPr>
      <w:r w:rsidRPr="00966D40">
        <w:rPr>
          <w:rFonts w:ascii="Titillium Web" w:hAnsi="Titillium Web"/>
          <w:szCs w:val="22"/>
        </w:rPr>
        <w:t>Naročnik lahko finančno zavarovanje uveljavi brez predhodnega opomina, mora pa izvajalca o tem, da ga je uveljavil, obvestiti elektronsko ali pisno po pošti, najkasneje tri dni po dnevu, ko ga je predložil v izplačilo.</w:t>
      </w:r>
    </w:p>
    <w:p w14:paraId="06D847B9" w14:textId="545A4D0D" w:rsidR="00F86638" w:rsidRPr="00966D40" w:rsidRDefault="00F86638" w:rsidP="00966D40">
      <w:pPr>
        <w:pStyle w:val="Odstavekseznama"/>
        <w:widowControl w:val="0"/>
        <w:numPr>
          <w:ilvl w:val="0"/>
          <w:numId w:val="47"/>
        </w:numPr>
        <w:spacing w:after="120" w:line="240" w:lineRule="auto"/>
        <w:rPr>
          <w:rFonts w:ascii="Titillium Web" w:hAnsi="Titillium Web"/>
          <w:szCs w:val="22"/>
        </w:rPr>
      </w:pPr>
      <w:r w:rsidRPr="00F86638">
        <w:rPr>
          <w:rFonts w:ascii="Titillium Web" w:hAnsi="Titillium Web"/>
          <w:szCs w:val="22"/>
        </w:rPr>
        <w:t>Unovčenje finančnega zavarovanja ne vpliva na druge pravice naročnika iz te pogodbe, vključno s pravico do uveljavljanja pogodbene kazni in povračila škode.</w:t>
      </w:r>
    </w:p>
    <w:p w14:paraId="66535D22" w14:textId="77777777" w:rsidR="00966D40" w:rsidRDefault="00966D40" w:rsidP="00966D40">
      <w:pPr>
        <w:pStyle w:val="Odstavekseznama"/>
        <w:numPr>
          <w:ilvl w:val="0"/>
          <w:numId w:val="47"/>
        </w:numPr>
        <w:spacing w:after="120" w:line="240" w:lineRule="auto"/>
        <w:rPr>
          <w:rFonts w:ascii="Titillium Web" w:hAnsi="Titillium Web"/>
          <w:szCs w:val="22"/>
        </w:rPr>
      </w:pPr>
      <w:r w:rsidRPr="00966D40">
        <w:rPr>
          <w:rFonts w:ascii="Titillium Web" w:hAnsi="Titillium Web"/>
          <w:szCs w:val="22"/>
        </w:rPr>
        <w:t>Če naročnikova škoda presega znesek finančnega zavarovanja, lahko naročnik zahteva razliko povrnitve nastale škode od izvajalca v celoti.</w:t>
      </w:r>
    </w:p>
    <w:p w14:paraId="7CC04BE4" w14:textId="02FC4780" w:rsidR="00F86638" w:rsidRPr="00966D40" w:rsidRDefault="00F86638" w:rsidP="00966D40">
      <w:pPr>
        <w:pStyle w:val="Odstavekseznama"/>
        <w:numPr>
          <w:ilvl w:val="0"/>
          <w:numId w:val="47"/>
        </w:numPr>
        <w:spacing w:after="120" w:line="240" w:lineRule="auto"/>
        <w:rPr>
          <w:rFonts w:ascii="Titillium Web" w:hAnsi="Titillium Web"/>
          <w:szCs w:val="22"/>
        </w:rPr>
      </w:pPr>
      <w:r w:rsidRPr="00F86638">
        <w:rPr>
          <w:rFonts w:ascii="Titillium Web" w:hAnsi="Titillium Web"/>
          <w:szCs w:val="22"/>
        </w:rPr>
        <w:t>V primeru delnega ali celotnega unovčenja finančnega zavarovanja je izvajalec dolžan nemudoma zagotoviti novo finančno zavarovanje enake vrste, višine in veljavnosti, kot je določeno s to pogodbo.</w:t>
      </w:r>
    </w:p>
    <w:p w14:paraId="645F4D68" w14:textId="77777777" w:rsidR="00966D40" w:rsidRPr="00966D40" w:rsidRDefault="00966D40" w:rsidP="00966D40">
      <w:pPr>
        <w:pStyle w:val="Odstavekseznama"/>
        <w:numPr>
          <w:ilvl w:val="0"/>
          <w:numId w:val="47"/>
        </w:numPr>
        <w:spacing w:after="120" w:line="240" w:lineRule="auto"/>
        <w:rPr>
          <w:rFonts w:ascii="Titillium Web" w:hAnsi="Titillium Web"/>
          <w:szCs w:val="22"/>
        </w:rPr>
      </w:pPr>
      <w:r w:rsidRPr="00966D40">
        <w:rPr>
          <w:rFonts w:ascii="Titillium Web" w:hAnsi="Titillium Web"/>
          <w:szCs w:val="22"/>
        </w:rPr>
        <w:lastRenderedPageBreak/>
        <w:t>V primerih zamud ali kršitev, za katere je v tej pogodbi določena pogodbena kazen, se prvenstveno obračuna pogodbena kazen, finančno zavarovanje za dobro izvedbo pogodbenih obveznosti pa se lahko unovči ob nadaljevanju zamude ali kršitve.</w:t>
      </w:r>
    </w:p>
    <w:p w14:paraId="372970F0"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4BDE7F14" w14:textId="77777777" w:rsidR="00966D40" w:rsidRPr="00966D40" w:rsidRDefault="00966D40" w:rsidP="00966D40">
      <w:pPr>
        <w:widowControl w:val="0"/>
        <w:spacing w:before="120" w:after="120" w:line="240" w:lineRule="auto"/>
        <w:ind w:firstLine="360"/>
        <w:jc w:val="center"/>
      </w:pPr>
      <w:r w:rsidRPr="00966D40">
        <w:t>PRAVICE INTELEKTUALNE LASTNINE</w:t>
      </w:r>
    </w:p>
    <w:p w14:paraId="31BDFE94" w14:textId="77777777" w:rsidR="00966D40" w:rsidRPr="00966D40" w:rsidRDefault="00966D40" w:rsidP="00966D40">
      <w:pPr>
        <w:widowControl w:val="0"/>
        <w:numPr>
          <w:ilvl w:val="0"/>
          <w:numId w:val="38"/>
        </w:numPr>
        <w:spacing w:before="120" w:after="120" w:line="240" w:lineRule="auto"/>
      </w:pPr>
      <w:r w:rsidRPr="00966D40">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60DC4536" w14:textId="11C7B7C6" w:rsidR="00966D40" w:rsidRPr="00966D40" w:rsidRDefault="00966D40" w:rsidP="00966D40">
      <w:pPr>
        <w:widowControl w:val="0"/>
        <w:numPr>
          <w:ilvl w:val="0"/>
          <w:numId w:val="38"/>
        </w:numPr>
        <w:spacing w:before="120" w:after="120" w:line="240" w:lineRule="auto"/>
      </w:pPr>
      <w:r w:rsidRPr="00966D40">
        <w:t xml:space="preserve">Naročnik lahko avtorska dela, ki so predmet te pogodbe, uporablja brez omejitev, ves čas trajanja avtorske pravice in za vse primere. Naročnik ima pravico, da za potrebe </w:t>
      </w:r>
      <w:r w:rsidR="00A01402" w:rsidRPr="00A01402">
        <w:t>lastnih in povezanih družb Skupine JHMB pravice, ki jih je pridobil na podlagi te pogodbe, prenaša na tretje osebe, ne da bi za to potreboval soglasje avtorja in ne da bi bil dolžan za tak prenos izplačati kakršnokoli dodatno plačilo.</w:t>
      </w:r>
    </w:p>
    <w:p w14:paraId="7D581376" w14:textId="77777777" w:rsidR="00966D40" w:rsidRPr="00966D40" w:rsidRDefault="00966D40" w:rsidP="00966D40">
      <w:pPr>
        <w:widowControl w:val="0"/>
        <w:numPr>
          <w:ilvl w:val="0"/>
          <w:numId w:val="38"/>
        </w:numPr>
        <w:spacing w:before="120" w:after="120" w:line="240" w:lineRule="auto"/>
      </w:pPr>
      <w:r w:rsidRPr="00966D40">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36EF96D2" w14:textId="77777777" w:rsidR="00966D40" w:rsidRPr="00966D40" w:rsidRDefault="00966D40" w:rsidP="00966D40">
      <w:pPr>
        <w:widowControl w:val="0"/>
        <w:numPr>
          <w:ilvl w:val="0"/>
          <w:numId w:val="38"/>
        </w:numPr>
        <w:spacing w:before="120" w:after="120" w:line="240" w:lineRule="auto"/>
      </w:pPr>
      <w:r w:rsidRPr="00966D40">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tej pogodbi ali s posebno pogodbo.</w:t>
      </w:r>
    </w:p>
    <w:p w14:paraId="2079C0FF" w14:textId="77777777" w:rsidR="00966D40" w:rsidRPr="00966D40" w:rsidRDefault="00966D40" w:rsidP="00966D40">
      <w:pPr>
        <w:widowControl w:val="0"/>
        <w:numPr>
          <w:ilvl w:val="0"/>
          <w:numId w:val="38"/>
        </w:numPr>
        <w:spacing w:before="120" w:after="120" w:line="240" w:lineRule="auto"/>
      </w:pPr>
      <w:r w:rsidRPr="00966D40">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79EDADC8" w14:textId="77777777" w:rsidR="00966D40" w:rsidRPr="00966D40" w:rsidRDefault="00966D40" w:rsidP="00966D40">
      <w:pPr>
        <w:widowControl w:val="0"/>
        <w:numPr>
          <w:ilvl w:val="0"/>
          <w:numId w:val="39"/>
        </w:numPr>
        <w:spacing w:before="120" w:after="120" w:line="240" w:lineRule="auto"/>
      </w:pPr>
      <w:r w:rsidRPr="00966D40">
        <w:t>izvajalca nemudoma obvesti o zahtevku;</w:t>
      </w:r>
    </w:p>
    <w:p w14:paraId="2E30C5DF" w14:textId="77777777" w:rsidR="00966D40" w:rsidRPr="00966D40" w:rsidRDefault="00966D40" w:rsidP="00966D40">
      <w:pPr>
        <w:widowControl w:val="0"/>
        <w:numPr>
          <w:ilvl w:val="0"/>
          <w:numId w:val="39"/>
        </w:numPr>
        <w:spacing w:before="120" w:after="120" w:line="240" w:lineRule="auto"/>
      </w:pPr>
      <w:r w:rsidRPr="00966D40">
        <w:t>dovoli izvajalcu, da nadzoruje obrambo in z njim sodeluje v obrambi in v kakršnihkoli s tem povezanih pogajanjih glede poravnave.</w:t>
      </w:r>
    </w:p>
    <w:p w14:paraId="2023CB5D" w14:textId="77777777" w:rsidR="00966D40" w:rsidRPr="00966D40" w:rsidRDefault="00966D40" w:rsidP="00966D40">
      <w:pPr>
        <w:widowControl w:val="0"/>
        <w:spacing w:before="120" w:after="120" w:line="240" w:lineRule="auto"/>
        <w:ind w:left="720"/>
      </w:pPr>
      <w:r w:rsidRPr="00966D40">
        <w:lastRenderedPageBreak/>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83D6FFA" w14:textId="77777777" w:rsidR="00966D40" w:rsidRPr="00966D40" w:rsidRDefault="00966D40" w:rsidP="00966D40">
      <w:pPr>
        <w:widowControl w:val="0"/>
        <w:numPr>
          <w:ilvl w:val="0"/>
          <w:numId w:val="38"/>
        </w:numPr>
        <w:spacing w:before="120" w:after="120" w:line="240" w:lineRule="auto"/>
      </w:pPr>
      <w:r w:rsidRPr="00966D40">
        <w:t>Izvajalec nima nikakršne odgovornosti za kakršenkoli zahtevek, ki temelji:</w:t>
      </w:r>
    </w:p>
    <w:p w14:paraId="07FD7E59" w14:textId="77777777" w:rsidR="00966D40" w:rsidRPr="00966D40" w:rsidRDefault="00966D40" w:rsidP="00966D40">
      <w:pPr>
        <w:widowControl w:val="0"/>
        <w:numPr>
          <w:ilvl w:val="0"/>
          <w:numId w:val="40"/>
        </w:numPr>
        <w:spacing w:before="120" w:after="120" w:line="240" w:lineRule="auto"/>
      </w:pPr>
      <w:r w:rsidRPr="00966D40">
        <w:t>na čemerkoli, kar je preskrbela stranka in kar je vgrajeno v izdelek ali izvajalčeva usklajenost s kakršnimikoli načrti, tehničnimi specifikacijami ali navodili, ki jih je zagotovil naročnik ali tretja oseba na naročnikovem mestu;</w:t>
      </w:r>
    </w:p>
    <w:p w14:paraId="22E4DC79" w14:textId="77777777" w:rsidR="00966D40" w:rsidRPr="00966D40" w:rsidRDefault="00966D40" w:rsidP="00966D40">
      <w:pPr>
        <w:widowControl w:val="0"/>
        <w:numPr>
          <w:ilvl w:val="0"/>
          <w:numId w:val="40"/>
        </w:numPr>
        <w:spacing w:before="120" w:after="120" w:line="240" w:lineRule="auto"/>
      </w:pPr>
      <w:r w:rsidRPr="00966D40">
        <w:t>na naročnikovi modifikaciji izdelka ali na uporabi izdelka v nasprotju z navodili za njegovo uporabo; ali</w:t>
      </w:r>
    </w:p>
    <w:p w14:paraId="40EAD404" w14:textId="77777777" w:rsidR="00966D40" w:rsidRPr="00966D40" w:rsidRDefault="00966D40" w:rsidP="00966D40">
      <w:pPr>
        <w:widowControl w:val="0"/>
        <w:numPr>
          <w:ilvl w:val="0"/>
          <w:numId w:val="40"/>
        </w:numPr>
        <w:spacing w:before="120" w:after="120" w:line="240" w:lineRule="auto"/>
      </w:pPr>
      <w:r w:rsidRPr="00966D40">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0BD470ED" w14:textId="77777777" w:rsidR="00966D40" w:rsidRPr="00966D40" w:rsidRDefault="00966D40" w:rsidP="00966D40">
      <w:pPr>
        <w:widowControl w:val="0"/>
        <w:numPr>
          <w:ilvl w:val="0"/>
          <w:numId w:val="38"/>
        </w:numPr>
        <w:spacing w:before="120" w:after="120" w:line="240" w:lineRule="auto"/>
      </w:pPr>
      <w:r w:rsidRPr="00966D40">
        <w:t>Pogodbeni stranki soglašata s tem, da oznako glede avtorske pravice in katerokoli drugo oznako lastništva navedeta na vsaki kopiji, izdelani v okviru licenc in pravic, ki so podeljene v skladu s to pogodbo.</w:t>
      </w:r>
    </w:p>
    <w:p w14:paraId="6FFCF4E8"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564C6D0E" w14:textId="77777777" w:rsidR="00966D40" w:rsidRPr="00966D40" w:rsidRDefault="00966D40" w:rsidP="00966D40">
      <w:pPr>
        <w:widowControl w:val="0"/>
        <w:spacing w:before="120" w:after="120" w:line="240" w:lineRule="auto"/>
        <w:ind w:firstLine="357"/>
        <w:jc w:val="center"/>
      </w:pPr>
      <w:r w:rsidRPr="00966D40">
        <w:t>OSTALE OBVEZNOSTI POGODBENIH STRANK</w:t>
      </w:r>
    </w:p>
    <w:p w14:paraId="4D0086D4" w14:textId="77777777" w:rsidR="00966D40" w:rsidRPr="00966D40" w:rsidRDefault="00966D40" w:rsidP="00966D40">
      <w:pPr>
        <w:widowControl w:val="0"/>
        <w:numPr>
          <w:ilvl w:val="0"/>
          <w:numId w:val="60"/>
        </w:numPr>
        <w:spacing w:before="120" w:after="120" w:line="240" w:lineRule="auto"/>
      </w:pPr>
      <w:r w:rsidRPr="00966D40">
        <w:t>Pravice na produktih, ki niso last izvajalca, se pa uporabljajo v okviru tega posla, izvajalec prenese na naročnika v obsegu, v kakršnem jih je sam pridobil.</w:t>
      </w:r>
    </w:p>
    <w:p w14:paraId="28415D91"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6EAF4263" w14:textId="77777777" w:rsidR="00966D40" w:rsidRPr="00966D40" w:rsidRDefault="00966D40" w:rsidP="00966D40">
      <w:pPr>
        <w:widowControl w:val="0"/>
        <w:spacing w:before="120" w:after="120" w:line="240" w:lineRule="auto"/>
        <w:ind w:firstLine="357"/>
        <w:jc w:val="center"/>
      </w:pPr>
      <w:r w:rsidRPr="00966D40">
        <w:t>POSLOVNA SKRIVNOST IN ZAUPNI PODATKI</w:t>
      </w:r>
    </w:p>
    <w:p w14:paraId="5492D171" w14:textId="77777777" w:rsidR="00966D40" w:rsidRPr="00966D40" w:rsidRDefault="00966D40" w:rsidP="00966D40">
      <w:pPr>
        <w:widowControl w:val="0"/>
        <w:numPr>
          <w:ilvl w:val="2"/>
          <w:numId w:val="41"/>
        </w:numPr>
        <w:spacing w:before="120" w:after="120" w:line="240" w:lineRule="auto"/>
      </w:pPr>
      <w:r w:rsidRPr="00966D40">
        <w:t>Pogodbeni stranki sta sporazumni, da vsi podatki, do katerih bi prišli z izvedbo te pogodbe, predstavljajo poslovno skrivnost in se zavezujeta, da bosta vse podatke skrbno varovali in jih uporabljali izključno v zvezi z izvedbo te pogodbe.</w:t>
      </w:r>
    </w:p>
    <w:p w14:paraId="1F79B119" w14:textId="77777777" w:rsidR="00966D40" w:rsidRPr="00966D40" w:rsidRDefault="00966D40" w:rsidP="00966D40">
      <w:pPr>
        <w:widowControl w:val="0"/>
        <w:numPr>
          <w:ilvl w:val="2"/>
          <w:numId w:val="41"/>
        </w:numPr>
        <w:spacing w:before="120" w:after="120" w:line="240" w:lineRule="auto"/>
      </w:pPr>
      <w:r w:rsidRPr="00966D40">
        <w:t>Izvajalec je dolžan obvestiti svoje delavce, da lahko pri svojem delu pridejo v stik z zaupnimi podatki, pri delu z njimi pa morajo ti ravnati z največjo mero skrbnosti.</w:t>
      </w:r>
    </w:p>
    <w:p w14:paraId="1A8BC5C8" w14:textId="77777777" w:rsidR="00966D40" w:rsidRPr="00966D40" w:rsidRDefault="00966D40" w:rsidP="00966D40">
      <w:pPr>
        <w:widowControl w:val="0"/>
        <w:numPr>
          <w:ilvl w:val="2"/>
          <w:numId w:val="41"/>
        </w:numPr>
        <w:spacing w:before="120" w:after="120" w:line="240" w:lineRule="auto"/>
      </w:pPr>
      <w:r w:rsidRPr="00966D40">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F2F37E2" w14:textId="77777777" w:rsidR="00966D40" w:rsidRPr="00966D40" w:rsidRDefault="00966D40" w:rsidP="00966D40">
      <w:pPr>
        <w:widowControl w:val="0"/>
        <w:numPr>
          <w:ilvl w:val="2"/>
          <w:numId w:val="41"/>
        </w:numPr>
        <w:spacing w:after="120" w:line="240" w:lineRule="auto"/>
      </w:pPr>
      <w:r w:rsidRPr="00966D40">
        <w:t>Za izvajalca, ki opravlja za naročnika pogodbene obveznosti, velja glede teh obveznosti enako strog način varovanja podatkov, kot jih ima naročnik.</w:t>
      </w:r>
    </w:p>
    <w:p w14:paraId="517FDC13" w14:textId="77777777" w:rsidR="00966D40" w:rsidRPr="00966D40" w:rsidRDefault="00966D40" w:rsidP="00966D40">
      <w:pPr>
        <w:widowControl w:val="0"/>
        <w:numPr>
          <w:ilvl w:val="2"/>
          <w:numId w:val="41"/>
        </w:numPr>
        <w:spacing w:after="120" w:line="240" w:lineRule="auto"/>
      </w:pPr>
      <w:r w:rsidRPr="00966D40">
        <w:lastRenderedPageBreak/>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312AB239" w14:textId="77777777" w:rsidR="00966D40" w:rsidRPr="00966D40" w:rsidRDefault="00966D40" w:rsidP="00966D40">
      <w:pPr>
        <w:pStyle w:val="Odstavekseznama"/>
        <w:widowControl w:val="0"/>
        <w:numPr>
          <w:ilvl w:val="2"/>
          <w:numId w:val="41"/>
        </w:numPr>
        <w:spacing w:after="120" w:line="240" w:lineRule="auto"/>
        <w:rPr>
          <w:rFonts w:ascii="Titillium Web" w:hAnsi="Titillium Web"/>
          <w:szCs w:val="22"/>
        </w:rPr>
      </w:pPr>
      <w:r w:rsidRPr="00966D40">
        <w:rPr>
          <w:rFonts w:ascii="Titillium Web" w:hAnsi="Titillium Web"/>
          <w:szCs w:val="22"/>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E040F12" w14:textId="77777777" w:rsidR="00966D40" w:rsidRPr="00966D40" w:rsidRDefault="00966D40" w:rsidP="00966D40">
      <w:pPr>
        <w:pStyle w:val="Odstavekseznama"/>
        <w:widowControl w:val="0"/>
        <w:numPr>
          <w:ilvl w:val="0"/>
          <w:numId w:val="46"/>
        </w:numPr>
        <w:spacing w:after="120" w:line="240" w:lineRule="auto"/>
        <w:jc w:val="center"/>
        <w:rPr>
          <w:rFonts w:ascii="Titillium Web" w:hAnsi="Titillium Web"/>
          <w:szCs w:val="22"/>
        </w:rPr>
      </w:pPr>
      <w:r w:rsidRPr="00966D40">
        <w:rPr>
          <w:rFonts w:ascii="Titillium Web" w:hAnsi="Titillium Web"/>
          <w:szCs w:val="22"/>
        </w:rPr>
        <w:t>člen</w:t>
      </w:r>
    </w:p>
    <w:p w14:paraId="0CC301A1" w14:textId="77777777" w:rsidR="00966D40" w:rsidRPr="00966D40" w:rsidRDefault="00966D40" w:rsidP="00966D40">
      <w:pPr>
        <w:pStyle w:val="Odstavekseznama"/>
        <w:widowControl w:val="0"/>
        <w:spacing w:after="120" w:line="240" w:lineRule="auto"/>
        <w:jc w:val="center"/>
        <w:rPr>
          <w:rFonts w:ascii="Titillium Web" w:hAnsi="Titillium Web"/>
          <w:szCs w:val="22"/>
        </w:rPr>
      </w:pPr>
      <w:r w:rsidRPr="00966D40">
        <w:rPr>
          <w:rFonts w:ascii="Titillium Web" w:hAnsi="Titillium Web"/>
          <w:szCs w:val="22"/>
        </w:rPr>
        <w:t>VARSTVO OSEBNIH PODATKOV</w:t>
      </w:r>
    </w:p>
    <w:p w14:paraId="30223A08" w14:textId="77777777" w:rsidR="00966D40" w:rsidRPr="00966D40" w:rsidRDefault="00966D40" w:rsidP="00966D40">
      <w:pPr>
        <w:widowControl w:val="0"/>
        <w:numPr>
          <w:ilvl w:val="2"/>
          <w:numId w:val="56"/>
        </w:numPr>
        <w:spacing w:before="120" w:after="120" w:line="240" w:lineRule="auto"/>
      </w:pPr>
      <w:r w:rsidRPr="00966D40">
        <w:t>Pogodbeni stranki se zavezujeta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ZposS)  in z Uredbo EU 2016/679 Evropskega parlamenta in Sveta z dne 27. aprila 2016 o varstvu posameznikov pri obdelavi osebnih podatkov in o prostem pretoku takih podatkov ter o razveljavitvi Direktive 95/46/ES (Splošna uredba o varstvu podatkov) s spremembami.</w:t>
      </w:r>
    </w:p>
    <w:p w14:paraId="2C1915C1" w14:textId="61CFBC49" w:rsidR="00966D40" w:rsidRPr="00966D40" w:rsidRDefault="00966D40" w:rsidP="00966D40">
      <w:pPr>
        <w:widowControl w:val="0"/>
        <w:numPr>
          <w:ilvl w:val="2"/>
          <w:numId w:val="56"/>
        </w:numPr>
        <w:spacing w:before="120" w:after="120" w:line="240" w:lineRule="auto"/>
      </w:pPr>
      <w:r w:rsidRPr="00966D40">
        <w:t>Pogodbeni stranki bosta sklenili posebno pogodbo o varstvu osebnih podatkov</w:t>
      </w:r>
      <w:r w:rsidR="00022780">
        <w:t xml:space="preserve"> s katerimi bosta določili medsebojne pravice in obveznosti</w:t>
      </w:r>
      <w:r w:rsidRPr="00966D40">
        <w:t>. Slednja</w:t>
      </w:r>
      <w:r w:rsidRPr="00966D40" w:rsidDel="002F6719">
        <w:t xml:space="preserve"> </w:t>
      </w:r>
      <w:r w:rsidRPr="00966D40">
        <w:t>ne ustvarja dodatnih finančnih posledic za naročnika.</w:t>
      </w:r>
    </w:p>
    <w:p w14:paraId="7BC010F5" w14:textId="77777777" w:rsidR="00966D40" w:rsidRPr="00966D40" w:rsidRDefault="00966D40" w:rsidP="00966D40">
      <w:pPr>
        <w:pStyle w:val="Odstavekseznama"/>
        <w:widowControl w:val="0"/>
        <w:numPr>
          <w:ilvl w:val="0"/>
          <w:numId w:val="46"/>
        </w:numPr>
        <w:spacing w:after="120" w:line="240" w:lineRule="auto"/>
        <w:contextualSpacing/>
        <w:jc w:val="center"/>
        <w:rPr>
          <w:rFonts w:ascii="Titillium Web" w:hAnsi="Titillium Web"/>
          <w:szCs w:val="22"/>
        </w:rPr>
      </w:pPr>
      <w:r w:rsidRPr="00966D40">
        <w:rPr>
          <w:rFonts w:ascii="Titillium Web" w:hAnsi="Titillium Web"/>
          <w:szCs w:val="22"/>
        </w:rPr>
        <w:t>člen</w:t>
      </w:r>
    </w:p>
    <w:p w14:paraId="12577500" w14:textId="77777777" w:rsidR="00966D40" w:rsidRPr="00966D40" w:rsidRDefault="00966D40" w:rsidP="00966D40">
      <w:pPr>
        <w:widowControl w:val="0"/>
        <w:spacing w:before="120" w:after="120" w:line="240" w:lineRule="auto"/>
        <w:ind w:firstLine="357"/>
        <w:jc w:val="center"/>
      </w:pPr>
      <w:r w:rsidRPr="00966D40">
        <w:t>KONČNE DOLOČBE</w:t>
      </w:r>
    </w:p>
    <w:p w14:paraId="40304D5A" w14:textId="77777777" w:rsidR="00966D40" w:rsidRPr="00966D40" w:rsidRDefault="00966D40" w:rsidP="00966D40">
      <w:pPr>
        <w:widowControl w:val="0"/>
        <w:numPr>
          <w:ilvl w:val="2"/>
          <w:numId w:val="36"/>
        </w:numPr>
        <w:spacing w:before="120" w:after="120" w:line="240" w:lineRule="auto"/>
      </w:pPr>
      <w:bookmarkStart w:id="10" w:name="_Hlk73439795"/>
      <w:r w:rsidRPr="00966D40">
        <w:t>Pogodba, pri kateri kdo v imenu ali na račun druge pogodbene stranke, predstavniku ali posredniku organa ali organizacije iz javnega sektorja obljubi, ponudi ali da kakšno nedovoljeno korist za:</w:t>
      </w:r>
    </w:p>
    <w:p w14:paraId="1814530F" w14:textId="77777777" w:rsidR="00966D40" w:rsidRPr="00966D40" w:rsidRDefault="00966D40" w:rsidP="00966D40">
      <w:pPr>
        <w:widowControl w:val="0"/>
        <w:numPr>
          <w:ilvl w:val="3"/>
          <w:numId w:val="36"/>
        </w:numPr>
        <w:spacing w:before="120" w:after="120" w:line="240" w:lineRule="auto"/>
      </w:pPr>
      <w:r w:rsidRPr="00966D40">
        <w:t>pridobitev posla ali</w:t>
      </w:r>
    </w:p>
    <w:p w14:paraId="5EC3265D" w14:textId="77777777" w:rsidR="00966D40" w:rsidRPr="00966D40" w:rsidRDefault="00966D40" w:rsidP="00966D40">
      <w:pPr>
        <w:widowControl w:val="0"/>
        <w:numPr>
          <w:ilvl w:val="3"/>
          <w:numId w:val="36"/>
        </w:numPr>
        <w:spacing w:before="120" w:after="120" w:line="240" w:lineRule="auto"/>
      </w:pPr>
      <w:r w:rsidRPr="00966D40">
        <w:t>za sklenitev posla pod ugodnejšimi pogoji ali</w:t>
      </w:r>
    </w:p>
    <w:p w14:paraId="7FA3954C" w14:textId="77777777" w:rsidR="00966D40" w:rsidRPr="00966D40" w:rsidRDefault="00966D40" w:rsidP="00966D40">
      <w:pPr>
        <w:widowControl w:val="0"/>
        <w:numPr>
          <w:ilvl w:val="3"/>
          <w:numId w:val="36"/>
        </w:numPr>
        <w:spacing w:before="120" w:after="120" w:line="240" w:lineRule="auto"/>
      </w:pPr>
      <w:r w:rsidRPr="00966D40">
        <w:t>za opustitev dolžnega nadzora nad izvajanjem pogodbenih obveznosti ali</w:t>
      </w:r>
    </w:p>
    <w:p w14:paraId="41A38ACE" w14:textId="77777777" w:rsidR="00966D40" w:rsidRPr="00966D40" w:rsidRDefault="00966D40" w:rsidP="00966D40">
      <w:pPr>
        <w:widowControl w:val="0"/>
        <w:numPr>
          <w:ilvl w:val="3"/>
          <w:numId w:val="36"/>
        </w:numPr>
        <w:spacing w:before="120" w:after="120" w:line="240" w:lineRule="auto"/>
      </w:pPr>
      <w:r w:rsidRPr="00966D40">
        <w:t xml:space="preserve">za drugo ravnanje ali opustitev, s katerim je organu ali organizaciji iz javnega sektorja </w:t>
      </w:r>
      <w:r w:rsidRPr="00966D40">
        <w:lastRenderedPageBreak/>
        <w:t>povzročena škoda ali je omogočena pridobitev nedovoljene koristi predstavniku organa, posredniku organa ali organizacije iz javnega sektorja, drugi pogodbeni stranki ali njenemu predstavniku, zastopniku, posredniku</w:t>
      </w:r>
    </w:p>
    <w:p w14:paraId="3A10E6F7" w14:textId="77777777" w:rsidR="00966D40" w:rsidRPr="00966D40" w:rsidRDefault="00966D40" w:rsidP="00966D40">
      <w:pPr>
        <w:widowControl w:val="0"/>
        <w:spacing w:before="120" w:after="120" w:line="240" w:lineRule="auto"/>
        <w:ind w:left="720"/>
      </w:pPr>
      <w:r w:rsidRPr="00966D40">
        <w:t>je v primeru citiranih ravnanj nična.</w:t>
      </w:r>
    </w:p>
    <w:p w14:paraId="35795B50" w14:textId="77777777" w:rsidR="00966D40" w:rsidRPr="00966D40" w:rsidRDefault="00966D40" w:rsidP="00966D40">
      <w:pPr>
        <w:widowControl w:val="0"/>
        <w:numPr>
          <w:ilvl w:val="2"/>
          <w:numId w:val="36"/>
        </w:numPr>
        <w:spacing w:before="120" w:after="120" w:line="240" w:lineRule="auto"/>
      </w:pPr>
      <w:bookmarkStart w:id="11" w:name="_Hlk73439803"/>
      <w:bookmarkEnd w:id="10"/>
      <w:r w:rsidRPr="00966D40">
        <w:t>Pogodba je nična tudi, če izvajalec predloži lažno izjavo/podatke o udeležbi fizičnih in pravnih oseb v lastništvu ponudnika oziroma da neresnične podatke o navedenih dejstvih.</w:t>
      </w:r>
    </w:p>
    <w:bookmarkEnd w:id="11"/>
    <w:p w14:paraId="0BB0CDC7" w14:textId="77777777" w:rsidR="00966D40" w:rsidRPr="00966D40" w:rsidRDefault="00966D40" w:rsidP="00966D40">
      <w:pPr>
        <w:widowControl w:val="0"/>
        <w:numPr>
          <w:ilvl w:val="2"/>
          <w:numId w:val="36"/>
        </w:numPr>
        <w:spacing w:before="120" w:after="120" w:line="240" w:lineRule="auto"/>
      </w:pPr>
      <w:r w:rsidRPr="00966D40">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8D30A3C" w14:textId="77777777" w:rsidR="00966D40" w:rsidRPr="00966D40" w:rsidRDefault="00966D40" w:rsidP="00966D40">
      <w:pPr>
        <w:widowControl w:val="0"/>
        <w:numPr>
          <w:ilvl w:val="2"/>
          <w:numId w:val="36"/>
        </w:numPr>
        <w:spacing w:before="120" w:after="120" w:line="240" w:lineRule="auto"/>
      </w:pPr>
      <w:r w:rsidRPr="00966D40">
        <w:t>Za urejanje medsebojnih obveznosti in pravic, ki niso izrecno dogovorjene s to pogodbo, se uporabljajo določila zakona, ki ureja obligacijska razmerja in drugi predpisi, ki urejajo pogodbene odnose.</w:t>
      </w:r>
    </w:p>
    <w:p w14:paraId="733C6973" w14:textId="77777777" w:rsidR="00966D40" w:rsidRPr="00966D40" w:rsidRDefault="00966D40" w:rsidP="00966D40">
      <w:pPr>
        <w:widowControl w:val="0"/>
        <w:numPr>
          <w:ilvl w:val="2"/>
          <w:numId w:val="36"/>
        </w:numPr>
        <w:spacing w:before="120" w:after="120" w:line="240" w:lineRule="auto"/>
      </w:pPr>
      <w:r w:rsidRPr="00966D40">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FA64FD2" w14:textId="77777777" w:rsidR="00966D40" w:rsidRPr="00966D40" w:rsidRDefault="00966D40" w:rsidP="00966D40">
      <w:pPr>
        <w:widowControl w:val="0"/>
        <w:numPr>
          <w:ilvl w:val="2"/>
          <w:numId w:val="36"/>
        </w:numPr>
        <w:spacing w:before="120" w:after="120" w:line="240" w:lineRule="auto"/>
      </w:pPr>
      <w:r w:rsidRPr="00966D40">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A510C9F" w14:textId="77777777" w:rsidR="00966D40" w:rsidRPr="00966D40" w:rsidRDefault="00966D40" w:rsidP="00966D40">
      <w:pPr>
        <w:widowControl w:val="0"/>
        <w:numPr>
          <w:ilvl w:val="2"/>
          <w:numId w:val="36"/>
        </w:numPr>
        <w:spacing w:before="120" w:after="120" w:line="240" w:lineRule="auto"/>
      </w:pPr>
      <w:r w:rsidRPr="00966D40">
        <w:t>Pogodba je sklenjena pod razveznim pogojem, ki se uresniči, če je naročnik seznanjen, da je:</w:t>
      </w:r>
    </w:p>
    <w:p w14:paraId="725E07CD" w14:textId="77777777" w:rsidR="00966D40" w:rsidRPr="00966D40" w:rsidRDefault="00966D40" w:rsidP="00966D40">
      <w:pPr>
        <w:pStyle w:val="Odstavekseznama"/>
        <w:widowControl w:val="0"/>
        <w:numPr>
          <w:ilvl w:val="0"/>
          <w:numId w:val="48"/>
        </w:numPr>
        <w:spacing w:before="120" w:after="120" w:line="240" w:lineRule="auto"/>
        <w:ind w:left="1429" w:hanging="357"/>
        <w:rPr>
          <w:rFonts w:ascii="Titillium Web" w:hAnsi="Titillium Web"/>
          <w:szCs w:val="22"/>
        </w:rPr>
      </w:pPr>
      <w:r w:rsidRPr="00966D40">
        <w:rPr>
          <w:rFonts w:ascii="Titillium Web" w:hAnsi="Titillium Web"/>
          <w:szCs w:val="22"/>
        </w:rPr>
        <w:t>sodišče s pravnomočno odločitvijo ugotovilo kršitev obveznosti iz drugega odstavka 3. člena ZJN-3 s strani izvajalca pogodbe o izvedbi javnega naročila ali njegovega podizvajalca;</w:t>
      </w:r>
    </w:p>
    <w:p w14:paraId="1C5E2DB9" w14:textId="77777777" w:rsidR="00966D40" w:rsidRPr="00966D40" w:rsidRDefault="00966D40" w:rsidP="00966D40">
      <w:pPr>
        <w:pStyle w:val="Odstavekseznama"/>
        <w:widowControl w:val="0"/>
        <w:numPr>
          <w:ilvl w:val="0"/>
          <w:numId w:val="48"/>
        </w:numPr>
        <w:spacing w:before="120" w:after="120" w:line="240" w:lineRule="auto"/>
        <w:contextualSpacing/>
        <w:rPr>
          <w:rFonts w:ascii="Titillium Web" w:hAnsi="Titillium Web"/>
          <w:szCs w:val="22"/>
        </w:rPr>
      </w:pPr>
      <w:r w:rsidRPr="00966D40">
        <w:rPr>
          <w:rFonts w:ascii="Titillium Web" w:hAnsi="Titillium Web"/>
          <w:szCs w:val="22"/>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0CDB8F" w14:textId="77777777" w:rsidR="00966D40" w:rsidRPr="00966D40" w:rsidRDefault="00966D40" w:rsidP="00966D40">
      <w:pPr>
        <w:widowControl w:val="0"/>
        <w:spacing w:before="120" w:after="120" w:line="240" w:lineRule="auto"/>
        <w:ind w:left="714"/>
      </w:pPr>
      <w:r w:rsidRPr="00966D40">
        <w:t xml:space="preserve">V primeru seznanitve s kršitvijo, naročnik o tem obvesti izvajalca v desetih dneh in ravna skladno s tretjo alinejo četrtega odstavka 67. člen ZJN-3. </w:t>
      </w:r>
    </w:p>
    <w:p w14:paraId="5C4FF67B" w14:textId="77777777" w:rsidR="00966D40" w:rsidRPr="00966D40" w:rsidRDefault="00966D40" w:rsidP="00966D40">
      <w:pPr>
        <w:widowControl w:val="0"/>
        <w:spacing w:before="120" w:after="120" w:line="240" w:lineRule="auto"/>
        <w:ind w:left="714"/>
      </w:pPr>
      <w:r w:rsidRPr="00966D40">
        <w:t xml:space="preserve">Razvezni pogoj se uresniči pod pogojem, da je od seznanitve naročnika s kršitvijo in do </w:t>
      </w:r>
      <w:r w:rsidRPr="00966D40">
        <w:lastRenderedPageBreak/>
        <w:t>izteka veljavnosti pogodbe še najmanj šest mesecev.</w:t>
      </w:r>
    </w:p>
    <w:p w14:paraId="02AFBE5B" w14:textId="77777777" w:rsidR="00966D40" w:rsidRPr="00966D40" w:rsidRDefault="00966D40" w:rsidP="00966D40">
      <w:pPr>
        <w:widowControl w:val="0"/>
        <w:spacing w:before="120" w:after="120" w:line="240" w:lineRule="auto"/>
        <w:ind w:left="714"/>
      </w:pPr>
      <w:r w:rsidRPr="00966D40">
        <w:t>V primeru izpolnitve razveznega pogoja se šteje, da je pogodba razvezana z dnem sklenitve nove pogodbe o izvedbi javnega naročila za predmetno naročilo.</w:t>
      </w:r>
    </w:p>
    <w:p w14:paraId="2B264B3A" w14:textId="77777777" w:rsidR="00966D40" w:rsidRPr="00966D40" w:rsidRDefault="00966D40" w:rsidP="00966D40">
      <w:pPr>
        <w:widowControl w:val="0"/>
        <w:spacing w:before="120" w:after="120" w:line="240" w:lineRule="auto"/>
        <w:ind w:left="714"/>
      </w:pPr>
      <w:r w:rsidRPr="00966D40">
        <w:t>Če naročnik v zakonsko določenem roku ne začne novega postopka javnega naročila, se šteje, da je pogodba razvezana šestdeseti dan od seznanitve s kršitvijo.</w:t>
      </w:r>
    </w:p>
    <w:p w14:paraId="7720C351" w14:textId="77777777" w:rsidR="00966D40" w:rsidRPr="00966D40" w:rsidRDefault="00966D40" w:rsidP="00966D40">
      <w:pPr>
        <w:widowControl w:val="0"/>
        <w:numPr>
          <w:ilvl w:val="2"/>
          <w:numId w:val="36"/>
        </w:numPr>
        <w:spacing w:before="120" w:after="120" w:line="240" w:lineRule="auto"/>
      </w:pPr>
      <w:r w:rsidRPr="00966D40">
        <w:t>Ta pogodba se podpiše in sklene z uporabo elektronskega podpisa, skladno z veljavno zakonodajo, ki ureja elektronski podpis.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66D40" w:rsidRPr="00966D40" w14:paraId="3AD27F9D" w14:textId="77777777" w:rsidTr="00AD03AD">
        <w:trPr>
          <w:trHeight w:val="20"/>
          <w:jc w:val="center"/>
        </w:trPr>
        <w:tc>
          <w:tcPr>
            <w:tcW w:w="4815" w:type="dxa"/>
            <w:tcBorders>
              <w:bottom w:val="single" w:sz="4" w:space="0" w:color="auto"/>
            </w:tcBorders>
            <w:shd w:val="clear" w:color="auto" w:fill="FDB940"/>
            <w:vAlign w:val="center"/>
          </w:tcPr>
          <w:p w14:paraId="3EF1E3B3" w14:textId="77777777" w:rsidR="00966D40" w:rsidRPr="00966D40" w:rsidRDefault="00966D40" w:rsidP="00AD03AD">
            <w:pPr>
              <w:widowControl w:val="0"/>
              <w:spacing w:line="240" w:lineRule="auto"/>
              <w:jc w:val="center"/>
              <w:rPr>
                <w:b/>
              </w:rPr>
            </w:pPr>
            <w:r w:rsidRPr="00966D40">
              <w:rPr>
                <w:b/>
              </w:rPr>
              <w:t>Začetek veljavnosti</w:t>
            </w:r>
          </w:p>
        </w:tc>
        <w:tc>
          <w:tcPr>
            <w:tcW w:w="4881" w:type="dxa"/>
            <w:tcBorders>
              <w:bottom w:val="single" w:sz="4" w:space="0" w:color="auto"/>
            </w:tcBorders>
            <w:shd w:val="clear" w:color="auto" w:fill="FDB940"/>
            <w:vAlign w:val="center"/>
          </w:tcPr>
          <w:p w14:paraId="60B92BCF" w14:textId="77777777" w:rsidR="00966D40" w:rsidRPr="00966D40" w:rsidRDefault="00966D40" w:rsidP="00AD03AD">
            <w:pPr>
              <w:widowControl w:val="0"/>
              <w:spacing w:line="240" w:lineRule="auto"/>
              <w:jc w:val="center"/>
              <w:rPr>
                <w:b/>
              </w:rPr>
            </w:pPr>
            <w:r w:rsidRPr="00966D40">
              <w:rPr>
                <w:b/>
              </w:rPr>
              <w:t>Konec veljavnosti</w:t>
            </w:r>
          </w:p>
        </w:tc>
      </w:tr>
      <w:tr w:rsidR="00966D40" w:rsidRPr="00966D40" w14:paraId="0E42160F" w14:textId="77777777" w:rsidTr="00AD03AD">
        <w:trPr>
          <w:trHeight w:val="20"/>
          <w:jc w:val="center"/>
        </w:trPr>
        <w:tc>
          <w:tcPr>
            <w:tcW w:w="4815" w:type="dxa"/>
            <w:tcBorders>
              <w:bottom w:val="single" w:sz="4" w:space="0" w:color="auto"/>
            </w:tcBorders>
            <w:shd w:val="clear" w:color="auto" w:fill="FFF0D5"/>
            <w:vAlign w:val="center"/>
          </w:tcPr>
          <w:p w14:paraId="38767497" w14:textId="77777777" w:rsidR="00966D40" w:rsidRPr="00966D40" w:rsidRDefault="00966D40" w:rsidP="00AD03AD">
            <w:pPr>
              <w:widowControl w:val="0"/>
              <w:spacing w:line="240" w:lineRule="auto"/>
            </w:pPr>
            <w:r w:rsidRPr="00966D40">
              <w:t xml:space="preserve">Z dnem elektronskega podpisa zadnje od pogodbenih strank, če se uresniči </w:t>
            </w:r>
            <w:r w:rsidRPr="00966D40">
              <w:rPr>
                <w:color w:val="000000" w:themeColor="text1"/>
              </w:rPr>
              <w:t xml:space="preserve">odložni pogoj iz 11. člena </w:t>
            </w:r>
            <w:r w:rsidRPr="00966D40">
              <w:t>te pogodbe (predložitev finančnega zavarovanja).</w:t>
            </w:r>
          </w:p>
        </w:tc>
        <w:tc>
          <w:tcPr>
            <w:tcW w:w="4881" w:type="dxa"/>
            <w:tcBorders>
              <w:bottom w:val="single" w:sz="4" w:space="0" w:color="auto"/>
            </w:tcBorders>
            <w:shd w:val="clear" w:color="auto" w:fill="FFF0D5"/>
            <w:vAlign w:val="center"/>
          </w:tcPr>
          <w:p w14:paraId="3363946E" w14:textId="77777777" w:rsidR="00966D40" w:rsidRPr="00966D40" w:rsidRDefault="00966D40" w:rsidP="00AD03AD">
            <w:pPr>
              <w:widowControl w:val="0"/>
              <w:spacing w:line="240" w:lineRule="auto"/>
            </w:pPr>
            <w:r w:rsidRPr="00966D40">
              <w:t>Z izpolnitvijo vseh pogodbenih obveznosti ter po preteku 36-mesečnega obdobja rednega vzdrževanja.</w:t>
            </w:r>
          </w:p>
        </w:tc>
      </w:tr>
      <w:tr w:rsidR="00966D40" w:rsidRPr="00966D40" w14:paraId="0BF9794D" w14:textId="77777777" w:rsidTr="00AD03AD">
        <w:trPr>
          <w:trHeight w:val="20"/>
          <w:jc w:val="center"/>
        </w:trPr>
        <w:tc>
          <w:tcPr>
            <w:tcW w:w="9696" w:type="dxa"/>
            <w:gridSpan w:val="2"/>
            <w:tcBorders>
              <w:bottom w:val="single" w:sz="4" w:space="0" w:color="auto"/>
            </w:tcBorders>
            <w:shd w:val="clear" w:color="auto" w:fill="FDB940"/>
            <w:vAlign w:val="center"/>
          </w:tcPr>
          <w:p w14:paraId="1854E59D" w14:textId="77777777" w:rsidR="00966D40" w:rsidRPr="00966D40" w:rsidRDefault="00966D40" w:rsidP="00AD03AD">
            <w:pPr>
              <w:widowControl w:val="0"/>
              <w:spacing w:line="240" w:lineRule="auto"/>
              <w:jc w:val="center"/>
            </w:pPr>
            <w:r w:rsidRPr="00966D40">
              <w:rPr>
                <w:b/>
              </w:rPr>
              <w:t>Predčasna odpoved pogodbe</w:t>
            </w:r>
          </w:p>
        </w:tc>
      </w:tr>
      <w:tr w:rsidR="00966D40" w:rsidRPr="00966D40" w14:paraId="0DDD528C" w14:textId="77777777" w:rsidTr="00AD03AD">
        <w:trPr>
          <w:trHeight w:val="20"/>
          <w:jc w:val="center"/>
        </w:trPr>
        <w:tc>
          <w:tcPr>
            <w:tcW w:w="4815" w:type="dxa"/>
            <w:tcBorders>
              <w:bottom w:val="single" w:sz="4" w:space="0" w:color="auto"/>
            </w:tcBorders>
            <w:shd w:val="clear" w:color="auto" w:fill="FDB940"/>
            <w:vAlign w:val="center"/>
          </w:tcPr>
          <w:p w14:paraId="7CAF3A76" w14:textId="77777777" w:rsidR="00966D40" w:rsidRPr="00966D40" w:rsidRDefault="00966D40" w:rsidP="00AD03AD">
            <w:pPr>
              <w:widowControl w:val="0"/>
              <w:spacing w:line="240" w:lineRule="auto"/>
              <w:jc w:val="center"/>
              <w:rPr>
                <w:b/>
              </w:rPr>
            </w:pPr>
            <w:r w:rsidRPr="00966D40">
              <w:rPr>
                <w:b/>
              </w:rPr>
              <w:t>Razlogi</w:t>
            </w:r>
          </w:p>
        </w:tc>
        <w:tc>
          <w:tcPr>
            <w:tcW w:w="4881" w:type="dxa"/>
            <w:tcBorders>
              <w:bottom w:val="single" w:sz="4" w:space="0" w:color="auto"/>
            </w:tcBorders>
            <w:shd w:val="clear" w:color="auto" w:fill="FDB940"/>
            <w:vAlign w:val="center"/>
          </w:tcPr>
          <w:p w14:paraId="6962C99C" w14:textId="77777777" w:rsidR="00966D40" w:rsidRPr="00966D40" w:rsidRDefault="00966D40" w:rsidP="00AD03AD">
            <w:pPr>
              <w:widowControl w:val="0"/>
              <w:spacing w:line="240" w:lineRule="auto"/>
              <w:jc w:val="center"/>
              <w:rPr>
                <w:b/>
              </w:rPr>
            </w:pPr>
            <w:r w:rsidRPr="00966D40">
              <w:rPr>
                <w:b/>
              </w:rPr>
              <w:t>Odpoved velja</w:t>
            </w:r>
          </w:p>
        </w:tc>
      </w:tr>
      <w:tr w:rsidR="00966D40" w:rsidRPr="00966D40" w14:paraId="37CE64BD" w14:textId="77777777" w:rsidTr="00AD03AD">
        <w:trPr>
          <w:trHeight w:val="20"/>
          <w:jc w:val="center"/>
        </w:trPr>
        <w:tc>
          <w:tcPr>
            <w:tcW w:w="4815" w:type="dxa"/>
            <w:shd w:val="clear" w:color="auto" w:fill="FFF0D5"/>
            <w:vAlign w:val="center"/>
          </w:tcPr>
          <w:p w14:paraId="7EB47569" w14:textId="77777777" w:rsidR="00966D40" w:rsidRPr="00966D40" w:rsidRDefault="00966D40" w:rsidP="00966D40">
            <w:pPr>
              <w:widowControl w:val="0"/>
              <w:numPr>
                <w:ilvl w:val="0"/>
                <w:numId w:val="29"/>
              </w:numPr>
              <w:spacing w:line="240" w:lineRule="auto"/>
            </w:pPr>
            <w:r w:rsidRPr="00966D40">
              <w:t>Naročnik uveljavi finančno zavarovanje za dobro izvedbo pogodbenih obveznosti.</w:t>
            </w:r>
          </w:p>
        </w:tc>
        <w:tc>
          <w:tcPr>
            <w:tcW w:w="4881" w:type="dxa"/>
            <w:shd w:val="clear" w:color="auto" w:fill="FFF0D5"/>
            <w:vAlign w:val="center"/>
          </w:tcPr>
          <w:p w14:paraId="6C0931F5" w14:textId="77777777" w:rsidR="00966D40" w:rsidRPr="00966D40" w:rsidRDefault="00966D40" w:rsidP="00966D40">
            <w:pPr>
              <w:widowControl w:val="0"/>
              <w:numPr>
                <w:ilvl w:val="0"/>
                <w:numId w:val="30"/>
              </w:numPr>
              <w:spacing w:line="240" w:lineRule="auto"/>
            </w:pPr>
            <w:r w:rsidRPr="00966D40">
              <w:t>Z dnem unovčenja finančnega zavarovanja, če naročnik ob tem pisno uveljavi pravico do odpovedi pogodbe.</w:t>
            </w:r>
          </w:p>
        </w:tc>
      </w:tr>
      <w:tr w:rsidR="00966D40" w:rsidRPr="00966D40" w14:paraId="3D410D5D" w14:textId="77777777" w:rsidTr="00AD03AD">
        <w:trPr>
          <w:trHeight w:val="20"/>
          <w:jc w:val="center"/>
        </w:trPr>
        <w:tc>
          <w:tcPr>
            <w:tcW w:w="4815" w:type="dxa"/>
            <w:shd w:val="clear" w:color="auto" w:fill="FFF0D5"/>
            <w:vAlign w:val="center"/>
          </w:tcPr>
          <w:p w14:paraId="03FB6D52" w14:textId="77777777" w:rsidR="00966D40" w:rsidRPr="00966D40" w:rsidRDefault="00966D40" w:rsidP="00966D40">
            <w:pPr>
              <w:widowControl w:val="0"/>
              <w:numPr>
                <w:ilvl w:val="0"/>
                <w:numId w:val="29"/>
              </w:numPr>
              <w:spacing w:line="240" w:lineRule="auto"/>
            </w:pPr>
            <w:r w:rsidRPr="00966D40">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F9DA147" w14:textId="77777777" w:rsidR="00966D40" w:rsidRPr="00966D40" w:rsidRDefault="00966D40" w:rsidP="00AD03AD">
            <w:pPr>
              <w:widowControl w:val="0"/>
              <w:spacing w:line="240" w:lineRule="auto"/>
            </w:pPr>
            <w:r w:rsidRPr="00966D40">
              <w:t>Ad 2-6) Z dnem, ko izvajalec prejme obvestilo o odpovedi pogodbe.</w:t>
            </w:r>
          </w:p>
        </w:tc>
      </w:tr>
      <w:tr w:rsidR="00966D40" w:rsidRPr="00966D40" w14:paraId="304D0375" w14:textId="77777777" w:rsidTr="00AD03AD">
        <w:trPr>
          <w:trHeight w:val="62"/>
          <w:jc w:val="center"/>
        </w:trPr>
        <w:tc>
          <w:tcPr>
            <w:tcW w:w="4815" w:type="dxa"/>
            <w:shd w:val="clear" w:color="auto" w:fill="FFF0D5"/>
            <w:vAlign w:val="center"/>
          </w:tcPr>
          <w:p w14:paraId="03AA8A32" w14:textId="77777777" w:rsidR="00966D40" w:rsidRPr="00966D40" w:rsidRDefault="00966D40" w:rsidP="00966D40">
            <w:pPr>
              <w:widowControl w:val="0"/>
              <w:numPr>
                <w:ilvl w:val="0"/>
                <w:numId w:val="29"/>
              </w:numPr>
              <w:spacing w:line="240" w:lineRule="auto"/>
            </w:pPr>
            <w:r w:rsidRPr="00966D40">
              <w:t>Zamuda izvajalca ali napake pri izvedbi, ki bistveno zmanjšajo pomen posla.</w:t>
            </w:r>
          </w:p>
        </w:tc>
        <w:tc>
          <w:tcPr>
            <w:tcW w:w="4881" w:type="dxa"/>
            <w:vMerge/>
            <w:shd w:val="clear" w:color="auto" w:fill="FFF0D5"/>
            <w:vAlign w:val="center"/>
          </w:tcPr>
          <w:p w14:paraId="408458BC" w14:textId="77777777" w:rsidR="00966D40" w:rsidRPr="00966D40" w:rsidRDefault="00966D40" w:rsidP="00AD03AD">
            <w:pPr>
              <w:widowControl w:val="0"/>
              <w:spacing w:line="240" w:lineRule="auto"/>
            </w:pPr>
          </w:p>
        </w:tc>
      </w:tr>
      <w:tr w:rsidR="00966D40" w:rsidRPr="00966D40" w14:paraId="733CC8AD" w14:textId="77777777" w:rsidTr="00AD03AD">
        <w:trPr>
          <w:trHeight w:val="20"/>
          <w:jc w:val="center"/>
        </w:trPr>
        <w:tc>
          <w:tcPr>
            <w:tcW w:w="4815" w:type="dxa"/>
            <w:shd w:val="clear" w:color="auto" w:fill="FFF0D5"/>
            <w:vAlign w:val="center"/>
          </w:tcPr>
          <w:p w14:paraId="158A6D35" w14:textId="77777777" w:rsidR="00966D40" w:rsidRPr="00966D40" w:rsidRDefault="00966D40" w:rsidP="00966D40">
            <w:pPr>
              <w:widowControl w:val="0"/>
              <w:numPr>
                <w:ilvl w:val="0"/>
                <w:numId w:val="29"/>
              </w:numPr>
              <w:spacing w:line="240" w:lineRule="auto"/>
            </w:pPr>
            <w:r w:rsidRPr="00966D40">
              <w:t>Dosežek maksimalne višine pogodbene kazni.</w:t>
            </w:r>
          </w:p>
        </w:tc>
        <w:tc>
          <w:tcPr>
            <w:tcW w:w="4881" w:type="dxa"/>
            <w:vMerge/>
            <w:shd w:val="clear" w:color="auto" w:fill="FFF0D5"/>
            <w:vAlign w:val="center"/>
          </w:tcPr>
          <w:p w14:paraId="7A8C4B97" w14:textId="77777777" w:rsidR="00966D40" w:rsidRPr="00966D40" w:rsidRDefault="00966D40" w:rsidP="00966D40">
            <w:pPr>
              <w:widowControl w:val="0"/>
              <w:numPr>
                <w:ilvl w:val="0"/>
                <w:numId w:val="31"/>
              </w:numPr>
              <w:spacing w:line="240" w:lineRule="auto"/>
            </w:pPr>
          </w:p>
        </w:tc>
      </w:tr>
      <w:tr w:rsidR="00966D40" w:rsidRPr="00966D40" w14:paraId="6F0DDE77" w14:textId="77777777" w:rsidTr="00AD03AD">
        <w:trPr>
          <w:trHeight w:val="20"/>
          <w:jc w:val="center"/>
        </w:trPr>
        <w:tc>
          <w:tcPr>
            <w:tcW w:w="4815" w:type="dxa"/>
            <w:shd w:val="clear" w:color="auto" w:fill="FFF0D5"/>
            <w:vAlign w:val="center"/>
          </w:tcPr>
          <w:p w14:paraId="7DEB998B" w14:textId="77777777" w:rsidR="00966D40" w:rsidRPr="00966D40" w:rsidRDefault="00966D40" w:rsidP="00966D40">
            <w:pPr>
              <w:widowControl w:val="0"/>
              <w:numPr>
                <w:ilvl w:val="0"/>
                <w:numId w:val="29"/>
              </w:numPr>
              <w:spacing w:line="240" w:lineRule="auto"/>
            </w:pPr>
            <w:r w:rsidRPr="00966D40">
              <w:t>Iz krivdnih razlogov na strani izvajalca (kršenje pogodbenih določil).</w:t>
            </w:r>
          </w:p>
        </w:tc>
        <w:tc>
          <w:tcPr>
            <w:tcW w:w="4881" w:type="dxa"/>
            <w:vMerge/>
            <w:shd w:val="clear" w:color="auto" w:fill="FFF0D5"/>
            <w:vAlign w:val="center"/>
          </w:tcPr>
          <w:p w14:paraId="526E5DB6" w14:textId="77777777" w:rsidR="00966D40" w:rsidRPr="00966D40" w:rsidRDefault="00966D40" w:rsidP="00966D40">
            <w:pPr>
              <w:widowControl w:val="0"/>
              <w:numPr>
                <w:ilvl w:val="0"/>
                <w:numId w:val="31"/>
              </w:numPr>
              <w:spacing w:line="240" w:lineRule="auto"/>
            </w:pPr>
          </w:p>
        </w:tc>
      </w:tr>
      <w:tr w:rsidR="00966D40" w:rsidRPr="00966D40" w14:paraId="0FAB13BF" w14:textId="77777777" w:rsidTr="00AD03AD">
        <w:trPr>
          <w:trHeight w:val="20"/>
          <w:jc w:val="center"/>
        </w:trPr>
        <w:tc>
          <w:tcPr>
            <w:tcW w:w="4815" w:type="dxa"/>
            <w:shd w:val="clear" w:color="auto" w:fill="FFF0D5"/>
            <w:vAlign w:val="center"/>
          </w:tcPr>
          <w:p w14:paraId="021C62C9" w14:textId="77777777" w:rsidR="00966D40" w:rsidRPr="00966D40" w:rsidRDefault="00966D40" w:rsidP="00966D40">
            <w:pPr>
              <w:widowControl w:val="0"/>
              <w:numPr>
                <w:ilvl w:val="0"/>
                <w:numId w:val="29"/>
              </w:numPr>
              <w:spacing w:line="240" w:lineRule="auto"/>
            </w:pPr>
            <w:r w:rsidRPr="00966D40">
              <w:t>V primerih določenih v 96. členu ZJN-3.</w:t>
            </w:r>
          </w:p>
        </w:tc>
        <w:tc>
          <w:tcPr>
            <w:tcW w:w="4881" w:type="dxa"/>
            <w:vMerge/>
            <w:shd w:val="clear" w:color="auto" w:fill="FFF0D5"/>
            <w:vAlign w:val="center"/>
          </w:tcPr>
          <w:p w14:paraId="16066DB2" w14:textId="77777777" w:rsidR="00966D40" w:rsidRPr="00966D40" w:rsidRDefault="00966D40" w:rsidP="00AD03AD">
            <w:pPr>
              <w:widowControl w:val="0"/>
              <w:spacing w:line="240" w:lineRule="auto"/>
            </w:pPr>
          </w:p>
        </w:tc>
      </w:tr>
      <w:tr w:rsidR="00966D40" w:rsidRPr="00966D40" w14:paraId="11186DB9" w14:textId="77777777" w:rsidTr="00AD03AD">
        <w:trPr>
          <w:trHeight w:val="20"/>
          <w:jc w:val="center"/>
        </w:trPr>
        <w:tc>
          <w:tcPr>
            <w:tcW w:w="4815" w:type="dxa"/>
            <w:shd w:val="clear" w:color="auto" w:fill="FFF0D5"/>
            <w:vAlign w:val="center"/>
          </w:tcPr>
          <w:p w14:paraId="312134D8" w14:textId="77777777" w:rsidR="00966D40" w:rsidRPr="00966D40" w:rsidRDefault="00966D40" w:rsidP="00966D40">
            <w:pPr>
              <w:widowControl w:val="0"/>
              <w:numPr>
                <w:ilvl w:val="0"/>
                <w:numId w:val="29"/>
              </w:numPr>
              <w:spacing w:line="240" w:lineRule="auto"/>
            </w:pPr>
            <w:r w:rsidRPr="00966D40">
              <w:t>Če naročnik ne poravna zapadlih obveznosti.</w:t>
            </w:r>
          </w:p>
        </w:tc>
        <w:tc>
          <w:tcPr>
            <w:tcW w:w="4881" w:type="dxa"/>
            <w:shd w:val="clear" w:color="auto" w:fill="FFF0D5"/>
            <w:vAlign w:val="center"/>
          </w:tcPr>
          <w:p w14:paraId="61F50D9F" w14:textId="77777777" w:rsidR="00966D40" w:rsidRPr="00966D40" w:rsidRDefault="00966D40" w:rsidP="00966D40">
            <w:pPr>
              <w:widowControl w:val="0"/>
              <w:numPr>
                <w:ilvl w:val="0"/>
                <w:numId w:val="53"/>
              </w:numPr>
              <w:spacing w:line="240" w:lineRule="auto"/>
            </w:pPr>
            <w:r w:rsidRPr="00966D40">
              <w:t>Po preteku 30 dni od obvestila naročniku.</w:t>
            </w:r>
          </w:p>
        </w:tc>
      </w:tr>
      <w:tr w:rsidR="00966D40" w:rsidRPr="00966D40" w14:paraId="3E0F4FDF" w14:textId="77777777" w:rsidTr="00AD03AD">
        <w:trPr>
          <w:trHeight w:val="20"/>
          <w:jc w:val="center"/>
        </w:trPr>
        <w:tc>
          <w:tcPr>
            <w:tcW w:w="4815" w:type="dxa"/>
            <w:shd w:val="clear" w:color="auto" w:fill="FFF0D5"/>
            <w:vAlign w:val="center"/>
          </w:tcPr>
          <w:p w14:paraId="71360754" w14:textId="77777777" w:rsidR="00966D40" w:rsidRPr="00966D40" w:rsidRDefault="00966D40" w:rsidP="00966D40">
            <w:pPr>
              <w:pStyle w:val="Odstavekseznama"/>
              <w:widowControl w:val="0"/>
              <w:numPr>
                <w:ilvl w:val="0"/>
                <w:numId w:val="29"/>
              </w:numPr>
              <w:spacing w:line="240" w:lineRule="auto"/>
              <w:contextualSpacing/>
              <w:rPr>
                <w:rFonts w:ascii="Titillium Web" w:hAnsi="Titillium Web"/>
                <w:szCs w:val="22"/>
              </w:rPr>
            </w:pPr>
            <w:r w:rsidRPr="00966D40">
              <w:rPr>
                <w:rFonts w:ascii="Titillium Web" w:hAnsi="Titillium Web"/>
                <w:szCs w:val="22"/>
              </w:rPr>
              <w:t xml:space="preserve">Zaradi kršitev pogodbenih obveznosti s strani nasprotne stranke, če kršitve ne prenehajo po opominu, poslanem pisno ali elektronsko. V primeru odstopa sta pogodbeni stranki dolžni poravnati medsebojne obveznosti iz te pogodbe </w:t>
            </w:r>
            <w:r w:rsidRPr="00966D40">
              <w:rPr>
                <w:rFonts w:ascii="Titillium Web" w:hAnsi="Titillium Web"/>
                <w:szCs w:val="22"/>
              </w:rPr>
              <w:lastRenderedPageBreak/>
              <w:t>in nastalo škodo.</w:t>
            </w:r>
          </w:p>
        </w:tc>
        <w:tc>
          <w:tcPr>
            <w:tcW w:w="4881" w:type="dxa"/>
            <w:shd w:val="clear" w:color="auto" w:fill="FFF0D5"/>
            <w:vAlign w:val="center"/>
          </w:tcPr>
          <w:p w14:paraId="40C41967" w14:textId="77777777" w:rsidR="00966D40" w:rsidRPr="00966D40" w:rsidRDefault="00966D40" w:rsidP="00966D40">
            <w:pPr>
              <w:widowControl w:val="0"/>
              <w:numPr>
                <w:ilvl w:val="0"/>
                <w:numId w:val="53"/>
              </w:numPr>
              <w:spacing w:line="240" w:lineRule="auto"/>
            </w:pPr>
            <w:r w:rsidRPr="00966D40">
              <w:lastRenderedPageBreak/>
              <w:t>Z dnem, ko nasprotna stranka prejme obvestilo o odpovedi pogodbe.</w:t>
            </w:r>
          </w:p>
        </w:tc>
      </w:tr>
      <w:tr w:rsidR="00966D40" w:rsidRPr="00966D40" w14:paraId="5D477C08" w14:textId="77777777" w:rsidTr="00AD03AD">
        <w:trPr>
          <w:trHeight w:val="20"/>
          <w:jc w:val="center"/>
        </w:trPr>
        <w:tc>
          <w:tcPr>
            <w:tcW w:w="4815" w:type="dxa"/>
            <w:shd w:val="clear" w:color="auto" w:fill="FFF0D5"/>
            <w:vAlign w:val="center"/>
          </w:tcPr>
          <w:p w14:paraId="6C77F47A" w14:textId="77777777" w:rsidR="00966D40" w:rsidRPr="00966D40" w:rsidRDefault="00966D40" w:rsidP="00966D40">
            <w:pPr>
              <w:pStyle w:val="Odstavekseznama"/>
              <w:widowControl w:val="0"/>
              <w:numPr>
                <w:ilvl w:val="0"/>
                <w:numId w:val="29"/>
              </w:numPr>
              <w:tabs>
                <w:tab w:val="left" w:pos="364"/>
              </w:tabs>
              <w:spacing w:line="240" w:lineRule="auto"/>
              <w:contextualSpacing/>
              <w:rPr>
                <w:rFonts w:ascii="Titillium Web" w:hAnsi="Titillium Web"/>
                <w:szCs w:val="22"/>
              </w:rPr>
            </w:pPr>
            <w:r w:rsidRPr="00966D40">
              <w:rPr>
                <w:rFonts w:ascii="Titillium Web" w:hAnsi="Titillium Web"/>
                <w:szCs w:val="22"/>
              </w:rPr>
              <w:t>Dogovorno med obema strankama.</w:t>
            </w:r>
          </w:p>
        </w:tc>
        <w:tc>
          <w:tcPr>
            <w:tcW w:w="4881" w:type="dxa"/>
            <w:shd w:val="clear" w:color="auto" w:fill="FFF0D5"/>
            <w:vAlign w:val="center"/>
          </w:tcPr>
          <w:p w14:paraId="50EADDB0" w14:textId="77777777" w:rsidR="00966D40" w:rsidRPr="00966D40" w:rsidRDefault="00966D40" w:rsidP="00966D40">
            <w:pPr>
              <w:widowControl w:val="0"/>
              <w:numPr>
                <w:ilvl w:val="0"/>
                <w:numId w:val="53"/>
              </w:numPr>
              <w:tabs>
                <w:tab w:val="left" w:pos="368"/>
              </w:tabs>
              <w:spacing w:line="240" w:lineRule="auto"/>
            </w:pPr>
            <w:r w:rsidRPr="00966D40">
              <w:t>Z dnem kot izhaja iz pisnega dogovora o prenehanju pogodbe, sicer pa z dnem sklenitve takšnega dogovora in po poravnavi medsebojnih obveznosti iz pogodbe.</w:t>
            </w:r>
          </w:p>
        </w:tc>
      </w:tr>
      <w:tr w:rsidR="00966D40" w:rsidRPr="00966D40" w14:paraId="7BEF0F3C" w14:textId="77777777" w:rsidTr="00AD03AD">
        <w:trPr>
          <w:trHeight w:val="20"/>
          <w:jc w:val="center"/>
        </w:trPr>
        <w:tc>
          <w:tcPr>
            <w:tcW w:w="4815" w:type="dxa"/>
            <w:shd w:val="clear" w:color="auto" w:fill="FFF0D5"/>
            <w:vAlign w:val="center"/>
          </w:tcPr>
          <w:p w14:paraId="1A6E299B" w14:textId="77777777" w:rsidR="00966D40" w:rsidRPr="00966D40" w:rsidRDefault="00966D40" w:rsidP="00966D40">
            <w:pPr>
              <w:pStyle w:val="Odstavekseznama"/>
              <w:widowControl w:val="0"/>
              <w:numPr>
                <w:ilvl w:val="0"/>
                <w:numId w:val="29"/>
              </w:numPr>
              <w:tabs>
                <w:tab w:val="left" w:pos="364"/>
              </w:tabs>
              <w:spacing w:line="240" w:lineRule="auto"/>
              <w:contextualSpacing/>
              <w:rPr>
                <w:rFonts w:ascii="Titillium Web" w:hAnsi="Titillium Web"/>
                <w:szCs w:val="22"/>
              </w:rPr>
            </w:pPr>
            <w:r w:rsidRPr="00966D40">
              <w:rPr>
                <w:rFonts w:ascii="Titillium Web" w:hAnsi="Titillium Web"/>
                <w:szCs w:val="22"/>
              </w:rPr>
              <w:t>Naročnik lahko brez razloga kadarkoli odpove pogodbo brez posebne odškodninske odgovornosti.</w:t>
            </w:r>
          </w:p>
        </w:tc>
        <w:tc>
          <w:tcPr>
            <w:tcW w:w="4881" w:type="dxa"/>
            <w:shd w:val="clear" w:color="auto" w:fill="FFF0D5"/>
            <w:vAlign w:val="center"/>
          </w:tcPr>
          <w:p w14:paraId="0F3EEBF7" w14:textId="77777777" w:rsidR="00966D40" w:rsidRPr="00966D40" w:rsidRDefault="00966D40" w:rsidP="00966D40">
            <w:pPr>
              <w:widowControl w:val="0"/>
              <w:numPr>
                <w:ilvl w:val="0"/>
                <w:numId w:val="53"/>
              </w:numPr>
              <w:tabs>
                <w:tab w:val="left" w:pos="368"/>
              </w:tabs>
              <w:spacing w:line="240" w:lineRule="auto"/>
            </w:pPr>
            <w:r w:rsidRPr="00966D40">
              <w:t>S pretekom 6-mesečnega roka od obvestila.</w:t>
            </w:r>
          </w:p>
        </w:tc>
      </w:tr>
      <w:tr w:rsidR="00966D40" w:rsidRPr="00966D40" w14:paraId="222ACFA7" w14:textId="77777777" w:rsidTr="00AD03AD">
        <w:trPr>
          <w:trHeight w:val="20"/>
          <w:jc w:val="center"/>
        </w:trPr>
        <w:tc>
          <w:tcPr>
            <w:tcW w:w="9696" w:type="dxa"/>
            <w:gridSpan w:val="2"/>
            <w:shd w:val="clear" w:color="auto" w:fill="FFF0D5"/>
            <w:vAlign w:val="center"/>
          </w:tcPr>
          <w:p w14:paraId="1D286CF5" w14:textId="554FD5B2" w:rsidR="00966D40" w:rsidRPr="00966D40" w:rsidRDefault="00966D40" w:rsidP="00AD03AD">
            <w:pPr>
              <w:widowControl w:val="0"/>
              <w:spacing w:after="120" w:line="240" w:lineRule="auto"/>
            </w:pPr>
            <w:r w:rsidRPr="00966D40">
              <w:t xml:space="preserve">Pogodbeni stranki si vsa sporočila iz tega člena pošiljata priporočeno po pošti. Vsako pisanje učinkuje z dnem, ko ga prejme druga pogodbena stranka. </w:t>
            </w:r>
            <w:r w:rsidR="00A01402" w:rsidRPr="00A01402">
              <w:t xml:space="preserve">Če se poštna pošiljka, poslana na naslov, vpisan v Poslovni register Republike Slovenije, vrne z oznako neznan, preseljen ali ni dvignil, lahko pošiljatelj pisanje posreduje tudi po elektronski pošti na uradni elektronski naslov skrbnika pogodbe ali druge kontaktne osebe, določene v tej pogodbi, pri čemer se šteje, da je bilo pisanje vročeno z dnem odpreme elektronskega sporočila. </w:t>
            </w:r>
          </w:p>
          <w:p w14:paraId="32E8A5BB" w14:textId="77777777" w:rsidR="00966D40" w:rsidRPr="00966D40" w:rsidRDefault="00966D40" w:rsidP="00AD03AD">
            <w:pPr>
              <w:widowControl w:val="0"/>
              <w:spacing w:line="240" w:lineRule="auto"/>
            </w:pPr>
            <w:r w:rsidRPr="00966D40">
              <w:t>V primeru odpovedi pogodbe stranki druga drugi poravnata vse dolgovano po pogodbi, pogodbeno kazen, zamudne obresti in eventualno izkazano škodo.</w:t>
            </w:r>
          </w:p>
        </w:tc>
      </w:tr>
    </w:tbl>
    <w:p w14:paraId="5F6CEF8A" w14:textId="77777777" w:rsidR="00966D40" w:rsidRPr="00966D40" w:rsidRDefault="00966D40" w:rsidP="00966D40">
      <w:pPr>
        <w:widowControl w:val="0"/>
        <w:spacing w:line="240" w:lineRule="auto"/>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66D40" w:rsidRPr="00966D40" w14:paraId="1DD74C6E" w14:textId="77777777" w:rsidTr="00AD03AD">
        <w:trPr>
          <w:trHeight w:val="20"/>
          <w:jc w:val="center"/>
        </w:trPr>
        <w:tc>
          <w:tcPr>
            <w:tcW w:w="9695" w:type="dxa"/>
            <w:gridSpan w:val="2"/>
            <w:shd w:val="clear" w:color="auto" w:fill="FDB940"/>
            <w:vAlign w:val="center"/>
          </w:tcPr>
          <w:p w14:paraId="712E71F9" w14:textId="77777777" w:rsidR="00966D40" w:rsidRPr="00966D40" w:rsidRDefault="00966D40" w:rsidP="00AD03AD">
            <w:pPr>
              <w:widowControl w:val="0"/>
              <w:spacing w:line="240" w:lineRule="auto"/>
              <w:jc w:val="center"/>
              <w:rPr>
                <w:b/>
              </w:rPr>
            </w:pPr>
            <w:r w:rsidRPr="00966D40">
              <w:rPr>
                <w:b/>
              </w:rPr>
              <w:t>PRILOGE POGODBE</w:t>
            </w:r>
          </w:p>
        </w:tc>
      </w:tr>
      <w:tr w:rsidR="00966D40" w:rsidRPr="00966D40" w14:paraId="428F7328" w14:textId="77777777" w:rsidTr="00AD03AD">
        <w:trPr>
          <w:trHeight w:val="20"/>
          <w:jc w:val="center"/>
        </w:trPr>
        <w:tc>
          <w:tcPr>
            <w:tcW w:w="2405" w:type="dxa"/>
            <w:shd w:val="clear" w:color="auto" w:fill="FFF0D5"/>
            <w:vAlign w:val="center"/>
          </w:tcPr>
          <w:p w14:paraId="679BCBE2" w14:textId="77777777" w:rsidR="00966D40" w:rsidRPr="00966D40" w:rsidRDefault="00966D40" w:rsidP="00966D40">
            <w:pPr>
              <w:widowControl w:val="0"/>
              <w:numPr>
                <w:ilvl w:val="0"/>
                <w:numId w:val="33"/>
              </w:numPr>
              <w:spacing w:line="240" w:lineRule="auto"/>
              <w:jc w:val="center"/>
            </w:pPr>
            <w:r w:rsidRPr="00966D40">
              <w:t>del</w:t>
            </w:r>
          </w:p>
        </w:tc>
        <w:tc>
          <w:tcPr>
            <w:tcW w:w="7290" w:type="dxa"/>
            <w:shd w:val="clear" w:color="auto" w:fill="FFF0D5"/>
            <w:vAlign w:val="center"/>
          </w:tcPr>
          <w:p w14:paraId="5EE99895" w14:textId="747BB7BB" w:rsidR="00966D40" w:rsidRPr="00966D40" w:rsidRDefault="00C47F5D" w:rsidP="00AD03AD">
            <w:pPr>
              <w:widowControl w:val="0"/>
              <w:spacing w:line="240" w:lineRule="auto"/>
            </w:pPr>
            <w:r>
              <w:t>Tehnična dokumentacija: Uporabniške zahteve</w:t>
            </w:r>
          </w:p>
        </w:tc>
      </w:tr>
      <w:tr w:rsidR="00966D40" w:rsidRPr="00966D40" w14:paraId="1A831D22" w14:textId="77777777" w:rsidTr="00AD03AD">
        <w:trPr>
          <w:trHeight w:val="20"/>
          <w:jc w:val="center"/>
        </w:trPr>
        <w:tc>
          <w:tcPr>
            <w:tcW w:w="2405" w:type="dxa"/>
            <w:shd w:val="clear" w:color="auto" w:fill="FFF0D5"/>
            <w:vAlign w:val="center"/>
          </w:tcPr>
          <w:p w14:paraId="14419602" w14:textId="77777777" w:rsidR="00966D40" w:rsidRPr="00966D40" w:rsidRDefault="00966D40" w:rsidP="00966D40">
            <w:pPr>
              <w:widowControl w:val="0"/>
              <w:numPr>
                <w:ilvl w:val="0"/>
                <w:numId w:val="33"/>
              </w:numPr>
              <w:spacing w:line="240" w:lineRule="auto"/>
              <w:jc w:val="center"/>
            </w:pPr>
            <w:r w:rsidRPr="00966D40">
              <w:t>del</w:t>
            </w:r>
          </w:p>
        </w:tc>
        <w:tc>
          <w:tcPr>
            <w:tcW w:w="7290" w:type="dxa"/>
            <w:shd w:val="clear" w:color="auto" w:fill="FFF0D5"/>
            <w:vAlign w:val="center"/>
          </w:tcPr>
          <w:p w14:paraId="3324815A" w14:textId="77777777" w:rsidR="00966D40" w:rsidRPr="00966D40" w:rsidRDefault="00966D40" w:rsidP="00AD03AD">
            <w:pPr>
              <w:widowControl w:val="0"/>
              <w:spacing w:line="240" w:lineRule="auto"/>
            </w:pPr>
            <w:r w:rsidRPr="00966D40">
              <w:t>Garancijski dokumenti (Finančno zavarovanje, ki ga v originalu hrani naročnik)</w:t>
            </w:r>
          </w:p>
        </w:tc>
      </w:tr>
    </w:tbl>
    <w:p w14:paraId="3301671C" w14:textId="77777777" w:rsidR="00966D40" w:rsidRPr="00966D40" w:rsidRDefault="00966D40" w:rsidP="00966D40">
      <w:pPr>
        <w:widowControl w:val="0"/>
        <w:spacing w:line="240" w:lineRule="auto"/>
      </w:pPr>
    </w:p>
    <w:p w14:paraId="57DD7B21" w14:textId="77777777" w:rsidR="00966D40" w:rsidRPr="00966D40" w:rsidRDefault="00966D40" w:rsidP="00966D40">
      <w:pPr>
        <w:widowControl w:val="0"/>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966D40" w:rsidRPr="00966D40" w14:paraId="0D72F272" w14:textId="77777777" w:rsidTr="00AD03AD">
        <w:trPr>
          <w:trHeight w:val="20"/>
          <w:jc w:val="center"/>
        </w:trPr>
        <w:tc>
          <w:tcPr>
            <w:tcW w:w="4484" w:type="dxa"/>
            <w:tcBorders>
              <w:bottom w:val="single" w:sz="4" w:space="0" w:color="auto"/>
              <w:right w:val="single" w:sz="4" w:space="0" w:color="auto"/>
            </w:tcBorders>
            <w:shd w:val="clear" w:color="auto" w:fill="FDB940"/>
            <w:vAlign w:val="center"/>
          </w:tcPr>
          <w:p w14:paraId="66C998A6" w14:textId="77777777" w:rsidR="00966D40" w:rsidRPr="00966D40" w:rsidRDefault="00966D40" w:rsidP="00AD03AD">
            <w:pPr>
              <w:widowControl w:val="0"/>
              <w:spacing w:line="240" w:lineRule="auto"/>
              <w:rPr>
                <w:b/>
              </w:rPr>
            </w:pPr>
            <w:r w:rsidRPr="00966D40">
              <w:rPr>
                <w:b/>
              </w:rPr>
              <w:t>Naročnik</w:t>
            </w:r>
          </w:p>
        </w:tc>
        <w:tc>
          <w:tcPr>
            <w:tcW w:w="708" w:type="dxa"/>
            <w:tcBorders>
              <w:top w:val="nil"/>
              <w:left w:val="single" w:sz="4" w:space="0" w:color="auto"/>
              <w:bottom w:val="nil"/>
              <w:right w:val="single" w:sz="4" w:space="0" w:color="auto"/>
            </w:tcBorders>
            <w:vAlign w:val="center"/>
          </w:tcPr>
          <w:p w14:paraId="5EF1F537" w14:textId="77777777" w:rsidR="00966D40" w:rsidRPr="00966D40" w:rsidRDefault="00966D40" w:rsidP="00AD03AD">
            <w:pPr>
              <w:widowControl w:val="0"/>
              <w:spacing w:line="240" w:lineRule="auto"/>
              <w:rPr>
                <w:b/>
              </w:rPr>
            </w:pPr>
          </w:p>
        </w:tc>
        <w:tc>
          <w:tcPr>
            <w:tcW w:w="4484" w:type="dxa"/>
            <w:tcBorders>
              <w:left w:val="single" w:sz="4" w:space="0" w:color="auto"/>
              <w:bottom w:val="single" w:sz="4" w:space="0" w:color="auto"/>
            </w:tcBorders>
            <w:shd w:val="clear" w:color="auto" w:fill="FDB940"/>
            <w:vAlign w:val="center"/>
          </w:tcPr>
          <w:p w14:paraId="035921D1" w14:textId="77777777" w:rsidR="00966D40" w:rsidRPr="00966D40" w:rsidRDefault="00966D40" w:rsidP="00AD03AD">
            <w:pPr>
              <w:widowControl w:val="0"/>
              <w:spacing w:line="240" w:lineRule="auto"/>
              <w:rPr>
                <w:b/>
              </w:rPr>
            </w:pPr>
            <w:r w:rsidRPr="00966D40">
              <w:rPr>
                <w:b/>
              </w:rPr>
              <w:t>Ponudnik/Izvajalec</w:t>
            </w:r>
          </w:p>
        </w:tc>
      </w:tr>
      <w:tr w:rsidR="00966D40" w:rsidRPr="00966D40" w14:paraId="05BD8432" w14:textId="77777777" w:rsidTr="00AD03AD">
        <w:trPr>
          <w:trHeight w:val="20"/>
          <w:jc w:val="center"/>
        </w:trPr>
        <w:tc>
          <w:tcPr>
            <w:tcW w:w="4484" w:type="dxa"/>
            <w:tcBorders>
              <w:bottom w:val="single" w:sz="4" w:space="0" w:color="auto"/>
              <w:right w:val="single" w:sz="4" w:space="0" w:color="auto"/>
            </w:tcBorders>
            <w:shd w:val="clear" w:color="auto" w:fill="FFF0D5"/>
            <w:vAlign w:val="center"/>
          </w:tcPr>
          <w:p w14:paraId="0DCBB6A4" w14:textId="6D4E460C" w:rsidR="00966D40" w:rsidRPr="00966D40" w:rsidRDefault="00247EFF" w:rsidP="00AD03AD">
            <w:pPr>
              <w:widowControl w:val="0"/>
              <w:spacing w:line="240" w:lineRule="auto"/>
            </w:pPr>
            <w:fldSimple w:instr=" DOCPROPERTY  &quot;MFiles_P1021n1_P0&quot;  \* MERGEFORMAT ">
              <w:r w:rsidRPr="00247EFF">
                <w:rPr>
                  <w:lang w:val="pl-PL"/>
                </w:rPr>
                <w:t xml:space="preserve">Javno podjetje Snaga, </w:t>
              </w:r>
              <w:r>
                <w:t>d.o.o.</w:t>
              </w:r>
            </w:fldSimple>
          </w:p>
        </w:tc>
        <w:tc>
          <w:tcPr>
            <w:tcW w:w="708" w:type="dxa"/>
            <w:tcBorders>
              <w:top w:val="nil"/>
              <w:left w:val="single" w:sz="4" w:space="0" w:color="auto"/>
              <w:bottom w:val="nil"/>
              <w:right w:val="single" w:sz="4" w:space="0" w:color="auto"/>
            </w:tcBorders>
            <w:vAlign w:val="center"/>
          </w:tcPr>
          <w:p w14:paraId="5B2A6008" w14:textId="77777777" w:rsidR="00966D40" w:rsidRPr="00966D40" w:rsidRDefault="00966D40" w:rsidP="00AD03AD">
            <w:pPr>
              <w:widowControl w:val="0"/>
              <w:spacing w:line="240" w:lineRule="auto"/>
            </w:pPr>
          </w:p>
        </w:tc>
        <w:tc>
          <w:tcPr>
            <w:tcW w:w="4484" w:type="dxa"/>
            <w:tcBorders>
              <w:left w:val="single" w:sz="4" w:space="0" w:color="auto"/>
              <w:bottom w:val="single" w:sz="4" w:space="0" w:color="auto"/>
            </w:tcBorders>
            <w:shd w:val="clear" w:color="auto" w:fill="FFF0D5"/>
            <w:vAlign w:val="center"/>
          </w:tcPr>
          <w:p w14:paraId="03B3046D" w14:textId="77777777" w:rsidR="00966D40" w:rsidRPr="00966D40" w:rsidRDefault="00966D40" w:rsidP="00AD03AD">
            <w:pPr>
              <w:widowControl w:val="0"/>
              <w:spacing w:line="240" w:lineRule="auto"/>
            </w:pPr>
          </w:p>
        </w:tc>
      </w:tr>
      <w:tr w:rsidR="00966D40" w:rsidRPr="00966D40" w14:paraId="76E9FC43" w14:textId="77777777" w:rsidTr="00AD03AD">
        <w:trPr>
          <w:trHeight w:val="20"/>
          <w:jc w:val="center"/>
        </w:trPr>
        <w:tc>
          <w:tcPr>
            <w:tcW w:w="4484" w:type="dxa"/>
            <w:tcBorders>
              <w:top w:val="single" w:sz="4" w:space="0" w:color="auto"/>
              <w:left w:val="nil"/>
              <w:bottom w:val="nil"/>
              <w:right w:val="nil"/>
            </w:tcBorders>
            <w:vAlign w:val="bottom"/>
          </w:tcPr>
          <w:p w14:paraId="5285274A" w14:textId="73D44756" w:rsidR="00966D40" w:rsidRPr="00966D40" w:rsidRDefault="00966D40" w:rsidP="00AD03AD">
            <w:pPr>
              <w:widowControl w:val="0"/>
              <w:spacing w:line="240" w:lineRule="auto"/>
            </w:pPr>
            <w:r w:rsidRPr="00966D40">
              <w:t>Maribor</w:t>
            </w:r>
            <w:r w:rsidRPr="00966D40">
              <w:fldChar w:fldCharType="begin"/>
            </w:r>
            <w:r w:rsidRPr="00966D40">
              <w:instrText xml:space="preserve"> DOCPROPERTY  "MFiles_PG5BC2FC14A405421BA79F5FEC63BD00E3n1_PGB3D8D77D2D654902AEB821305A1A12BCn1_PGA9BEAF5633E247B98ED5F6CA091D7839"  \* MERGEFORMAT </w:instrText>
            </w:r>
            <w:r w:rsidRPr="00966D40">
              <w:fldChar w:fldCharType="end"/>
            </w:r>
            <w:r w:rsidRPr="00966D40">
              <w:t>, dne</w:t>
            </w:r>
          </w:p>
        </w:tc>
        <w:tc>
          <w:tcPr>
            <w:tcW w:w="708" w:type="dxa"/>
            <w:tcBorders>
              <w:top w:val="nil"/>
              <w:left w:val="nil"/>
              <w:bottom w:val="nil"/>
              <w:right w:val="nil"/>
            </w:tcBorders>
            <w:vAlign w:val="bottom"/>
          </w:tcPr>
          <w:p w14:paraId="59411367" w14:textId="77777777" w:rsidR="00966D40" w:rsidRPr="00966D40" w:rsidRDefault="00966D40" w:rsidP="00AD03AD">
            <w:pPr>
              <w:widowControl w:val="0"/>
              <w:spacing w:line="240" w:lineRule="auto"/>
            </w:pPr>
          </w:p>
        </w:tc>
        <w:tc>
          <w:tcPr>
            <w:tcW w:w="4484" w:type="dxa"/>
            <w:tcBorders>
              <w:top w:val="single" w:sz="4" w:space="0" w:color="auto"/>
              <w:left w:val="nil"/>
              <w:bottom w:val="nil"/>
              <w:right w:val="nil"/>
            </w:tcBorders>
            <w:vAlign w:val="bottom"/>
          </w:tcPr>
          <w:p w14:paraId="3092483C" w14:textId="77777777" w:rsidR="00966D40" w:rsidRPr="00966D40" w:rsidRDefault="00966D40" w:rsidP="00AD03AD">
            <w:pPr>
              <w:widowControl w:val="0"/>
              <w:spacing w:line="240" w:lineRule="auto"/>
            </w:pPr>
            <w:r w:rsidRPr="00966D40">
              <w:t xml:space="preserve">                 , dne</w:t>
            </w:r>
          </w:p>
        </w:tc>
      </w:tr>
      <w:tr w:rsidR="00966D40" w:rsidRPr="00966D40" w14:paraId="2D19260F" w14:textId="77777777" w:rsidTr="00AD03AD">
        <w:trPr>
          <w:trHeight w:val="20"/>
          <w:jc w:val="center"/>
        </w:trPr>
        <w:tc>
          <w:tcPr>
            <w:tcW w:w="4484" w:type="dxa"/>
            <w:tcBorders>
              <w:top w:val="nil"/>
              <w:left w:val="nil"/>
              <w:bottom w:val="nil"/>
              <w:right w:val="nil"/>
            </w:tcBorders>
          </w:tcPr>
          <w:p w14:paraId="097F87B6" w14:textId="6BCA3A21" w:rsidR="00966D40" w:rsidRPr="00966D40" w:rsidRDefault="00966D40" w:rsidP="00AD03AD">
            <w:pPr>
              <w:widowControl w:val="0"/>
              <w:spacing w:line="240" w:lineRule="auto"/>
            </w:pPr>
            <w:r w:rsidRPr="00966D40">
              <w:t xml:space="preserve">Podpisnik: dr. </w:t>
            </w:r>
            <w:fldSimple w:instr=" DOCPROPERTY  &quot;MFiles_P1021n1_P1034&quot;  \* MERGEFORMAT ">
              <w:r w:rsidR="00247EFF" w:rsidRPr="00247EFF">
                <w:rPr>
                  <w:lang w:val="pl-PL"/>
                </w:rPr>
                <w:t>Vito Martinčič</w:t>
              </w:r>
              <w:r w:rsidR="00247EFF">
                <w:t>, direktor</w:t>
              </w:r>
            </w:fldSimple>
          </w:p>
        </w:tc>
        <w:tc>
          <w:tcPr>
            <w:tcW w:w="708" w:type="dxa"/>
            <w:tcBorders>
              <w:top w:val="nil"/>
              <w:left w:val="nil"/>
              <w:bottom w:val="nil"/>
              <w:right w:val="nil"/>
            </w:tcBorders>
          </w:tcPr>
          <w:p w14:paraId="7C85FDD9" w14:textId="77777777" w:rsidR="00966D40" w:rsidRPr="00966D40" w:rsidRDefault="00966D40" w:rsidP="00AD03AD">
            <w:pPr>
              <w:widowControl w:val="0"/>
              <w:spacing w:line="240" w:lineRule="auto"/>
            </w:pPr>
          </w:p>
        </w:tc>
        <w:tc>
          <w:tcPr>
            <w:tcW w:w="4484" w:type="dxa"/>
            <w:tcBorders>
              <w:top w:val="nil"/>
              <w:left w:val="nil"/>
              <w:bottom w:val="nil"/>
              <w:right w:val="nil"/>
            </w:tcBorders>
          </w:tcPr>
          <w:p w14:paraId="3B685888" w14:textId="77777777" w:rsidR="00966D40" w:rsidRPr="00966D40" w:rsidRDefault="00966D40" w:rsidP="00AD03AD">
            <w:pPr>
              <w:widowControl w:val="0"/>
              <w:spacing w:line="240" w:lineRule="auto"/>
            </w:pPr>
            <w:r w:rsidRPr="00966D40">
              <w:t>Podpisnik:</w:t>
            </w:r>
          </w:p>
        </w:tc>
      </w:tr>
    </w:tbl>
    <w:p w14:paraId="1E998E1F" w14:textId="3EC246C1" w:rsidR="0089192A" w:rsidRPr="00880FBF" w:rsidRDefault="0089192A" w:rsidP="0089192A">
      <w:pPr>
        <w:rPr>
          <w:rFonts w:cs="Arial"/>
          <w:b/>
          <w:bCs/>
          <w:color w:val="auto"/>
        </w:rPr>
      </w:pPr>
    </w:p>
    <w:sectPr w:rsidR="0089192A" w:rsidRPr="00880FBF" w:rsidSect="00976C55">
      <w:headerReference w:type="even" r:id="rId11"/>
      <w:headerReference w:type="default" r:id="rId12"/>
      <w:footerReference w:type="even" r:id="rId13"/>
      <w:footerReference w:type="default" r:id="rId14"/>
      <w:headerReference w:type="first" r:id="rId15"/>
      <w:footerReference w:type="first" r:id="rId16"/>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FA34" w14:textId="77777777" w:rsidR="0081293C" w:rsidRDefault="0081293C" w:rsidP="00CA17AB">
      <w:pPr>
        <w:spacing w:line="240" w:lineRule="auto"/>
      </w:pPr>
      <w:r>
        <w:separator/>
      </w:r>
    </w:p>
  </w:endnote>
  <w:endnote w:type="continuationSeparator" w:id="0">
    <w:p w14:paraId="3B2DE053" w14:textId="77777777" w:rsidR="0081293C" w:rsidRDefault="0081293C"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7805F"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F7D1"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780E"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D9E31" w14:textId="77777777" w:rsidR="0081293C" w:rsidRDefault="0081293C" w:rsidP="00CA17AB">
      <w:pPr>
        <w:spacing w:line="240" w:lineRule="auto"/>
      </w:pPr>
      <w:r>
        <w:separator/>
      </w:r>
    </w:p>
  </w:footnote>
  <w:footnote w:type="continuationSeparator" w:id="0">
    <w:p w14:paraId="244E781F" w14:textId="77777777" w:rsidR="0081293C" w:rsidRDefault="0081293C" w:rsidP="00CA17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AF1D1"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98F8" w14:textId="1BC45633" w:rsidR="00CA17AB" w:rsidRDefault="009E4B75">
    <w:pPr>
      <w:pStyle w:val="Glava"/>
    </w:pPr>
    <w:r w:rsidRPr="001D7645">
      <w:rPr>
        <w:noProof/>
      </w:rPr>
      <w:drawing>
        <wp:inline distT="0" distB="0" distL="0" distR="0" wp14:anchorId="0BE56A2D" wp14:editId="300A7201">
          <wp:extent cx="5728970" cy="10401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401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F70B"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F7572"/>
    <w:multiLevelType w:val="multilevel"/>
    <w:tmpl w:val="B0F64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2B80DB6"/>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B031F6"/>
    <w:multiLevelType w:val="hybridMultilevel"/>
    <w:tmpl w:val="9C68D8D6"/>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74F0F8A"/>
    <w:multiLevelType w:val="hybridMultilevel"/>
    <w:tmpl w:val="D2A831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155CE0"/>
    <w:multiLevelType w:val="hybridMultilevel"/>
    <w:tmpl w:val="7D98B6AC"/>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0C2461A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18A1F41"/>
    <w:multiLevelType w:val="hybridMultilevel"/>
    <w:tmpl w:val="CCDC9EB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D223CC"/>
    <w:multiLevelType w:val="hybridMultilevel"/>
    <w:tmpl w:val="E4A8A2EC"/>
    <w:lvl w:ilvl="0" w:tplc="F36E5352">
      <w:numFmt w:val="bullet"/>
      <w:lvlText w:val="-"/>
      <w:lvlJc w:val="left"/>
      <w:pPr>
        <w:ind w:left="1434" w:hanging="360"/>
      </w:pPr>
      <w:rPr>
        <w:rFonts w:ascii="Verdana" w:eastAsia="Arial Unicode MS" w:hAnsi="Verdana" w:cs="Times New Roman" w:hint="default"/>
        <w:i w:val="0"/>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15092677"/>
    <w:multiLevelType w:val="hybridMultilevel"/>
    <w:tmpl w:val="B762CBCE"/>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1335D5B"/>
    <w:multiLevelType w:val="hybridMultilevel"/>
    <w:tmpl w:val="522CC89A"/>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351436"/>
    <w:multiLevelType w:val="hybridMultilevel"/>
    <w:tmpl w:val="16F40E6A"/>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7CA6D79"/>
    <w:multiLevelType w:val="hybridMultilevel"/>
    <w:tmpl w:val="F0989A8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AA4327"/>
    <w:multiLevelType w:val="hybridMultilevel"/>
    <w:tmpl w:val="4F606B56"/>
    <w:lvl w:ilvl="0" w:tplc="8168D148">
      <w:start w:val="3"/>
      <w:numFmt w:val="bullet"/>
      <w:lvlText w:val="-"/>
      <w:lvlJc w:val="left"/>
      <w:pPr>
        <w:ind w:left="1074" w:hanging="360"/>
      </w:pPr>
      <w:rPr>
        <w:rFonts w:ascii="Verdana" w:eastAsia="Calibri" w:hAnsi="Verdana"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8" w15:restartNumberingAfterBreak="0">
    <w:nsid w:val="42CB24AB"/>
    <w:multiLevelType w:val="hybridMultilevel"/>
    <w:tmpl w:val="BDBEC8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C7E5315"/>
    <w:multiLevelType w:val="hybridMultilevel"/>
    <w:tmpl w:val="0990571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556A40"/>
    <w:multiLevelType w:val="hybridMultilevel"/>
    <w:tmpl w:val="23AA7A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42339ED"/>
    <w:multiLevelType w:val="hybridMultilevel"/>
    <w:tmpl w:val="11961296"/>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47F0845"/>
    <w:multiLevelType w:val="hybridMultilevel"/>
    <w:tmpl w:val="8F703F0E"/>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18192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60852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1564362">
    <w:abstractNumId w:val="21"/>
  </w:num>
  <w:num w:numId="4" w16cid:durableId="602111313">
    <w:abstractNumId w:val="48"/>
  </w:num>
  <w:num w:numId="5" w16cid:durableId="1786386941">
    <w:abstractNumId w:val="17"/>
  </w:num>
  <w:num w:numId="6" w16cid:durableId="402606035">
    <w:abstractNumId w:val="36"/>
  </w:num>
  <w:num w:numId="7" w16cid:durableId="2047100622">
    <w:abstractNumId w:val="55"/>
  </w:num>
  <w:num w:numId="8" w16cid:durableId="911280741">
    <w:abstractNumId w:val="9"/>
  </w:num>
  <w:num w:numId="9" w16cid:durableId="8580789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7883769">
    <w:abstractNumId w:val="54"/>
  </w:num>
  <w:num w:numId="11" w16cid:durableId="138503333">
    <w:abstractNumId w:val="42"/>
  </w:num>
  <w:num w:numId="12" w16cid:durableId="1024751147">
    <w:abstractNumId w:val="43"/>
  </w:num>
  <w:num w:numId="13" w16cid:durableId="1753621740">
    <w:abstractNumId w:val="24"/>
  </w:num>
  <w:num w:numId="14" w16cid:durableId="1395742091">
    <w:abstractNumId w:val="53"/>
  </w:num>
  <w:num w:numId="15" w16cid:durableId="1825125683">
    <w:abstractNumId w:val="28"/>
  </w:num>
  <w:num w:numId="16" w16cid:durableId="1874221634">
    <w:abstractNumId w:val="12"/>
  </w:num>
  <w:num w:numId="17" w16cid:durableId="1623221223">
    <w:abstractNumId w:val="19"/>
  </w:num>
  <w:num w:numId="18" w16cid:durableId="582566548">
    <w:abstractNumId w:val="51"/>
  </w:num>
  <w:num w:numId="19" w16cid:durableId="1279994711">
    <w:abstractNumId w:val="44"/>
  </w:num>
  <w:num w:numId="20" w16cid:durableId="1261372778">
    <w:abstractNumId w:val="40"/>
  </w:num>
  <w:num w:numId="21" w16cid:durableId="1261448401">
    <w:abstractNumId w:val="58"/>
  </w:num>
  <w:num w:numId="22" w16cid:durableId="1949577466">
    <w:abstractNumId w:val="33"/>
  </w:num>
  <w:num w:numId="23" w16cid:durableId="1041318993">
    <w:abstractNumId w:val="49"/>
  </w:num>
  <w:num w:numId="24" w16cid:durableId="1070732936">
    <w:abstractNumId w:val="35"/>
  </w:num>
  <w:num w:numId="25" w16cid:durableId="1375277355">
    <w:abstractNumId w:val="52"/>
  </w:num>
  <w:num w:numId="26" w16cid:durableId="1677070462">
    <w:abstractNumId w:val="59"/>
  </w:num>
  <w:num w:numId="27" w16cid:durableId="818040778">
    <w:abstractNumId w:val="30"/>
  </w:num>
  <w:num w:numId="28" w16cid:durableId="1689981801">
    <w:abstractNumId w:val="50"/>
  </w:num>
  <w:num w:numId="29" w16cid:durableId="392120505">
    <w:abstractNumId w:val="2"/>
  </w:num>
  <w:num w:numId="30" w16cid:durableId="2078624096">
    <w:abstractNumId w:val="57"/>
  </w:num>
  <w:num w:numId="31" w16cid:durableId="908999938">
    <w:abstractNumId w:val="25"/>
  </w:num>
  <w:num w:numId="32" w16cid:durableId="471682487">
    <w:abstractNumId w:val="56"/>
  </w:num>
  <w:num w:numId="33" w16cid:durableId="1470441821">
    <w:abstractNumId w:val="0"/>
  </w:num>
  <w:num w:numId="34" w16cid:durableId="2110809671">
    <w:abstractNumId w:val="14"/>
  </w:num>
  <w:num w:numId="35" w16cid:durableId="438574948">
    <w:abstractNumId w:val="26"/>
  </w:num>
  <w:num w:numId="36" w16cid:durableId="1043286334">
    <w:abstractNumId w:val="8"/>
  </w:num>
  <w:num w:numId="37" w16cid:durableId="1597398855">
    <w:abstractNumId w:val="23"/>
  </w:num>
  <w:num w:numId="38" w16cid:durableId="839933198">
    <w:abstractNumId w:val="27"/>
  </w:num>
  <w:num w:numId="39" w16cid:durableId="114059971">
    <w:abstractNumId w:val="20"/>
  </w:num>
  <w:num w:numId="40" w16cid:durableId="246305802">
    <w:abstractNumId w:val="22"/>
  </w:num>
  <w:num w:numId="41" w16cid:durableId="1498426459">
    <w:abstractNumId w:val="41"/>
  </w:num>
  <w:num w:numId="42" w16cid:durableId="1663047023">
    <w:abstractNumId w:val="15"/>
  </w:num>
  <w:num w:numId="43" w16cid:durableId="1531992917">
    <w:abstractNumId w:val="47"/>
  </w:num>
  <w:num w:numId="44" w16cid:durableId="1424840753">
    <w:abstractNumId w:val="39"/>
  </w:num>
  <w:num w:numId="45" w16cid:durableId="1770616337">
    <w:abstractNumId w:val="3"/>
  </w:num>
  <w:num w:numId="46" w16cid:durableId="1821338179">
    <w:abstractNumId w:val="45"/>
  </w:num>
  <w:num w:numId="47" w16cid:durableId="1327173245">
    <w:abstractNumId w:val="6"/>
  </w:num>
  <w:num w:numId="48" w16cid:durableId="637537666">
    <w:abstractNumId w:val="16"/>
  </w:num>
  <w:num w:numId="49" w16cid:durableId="150485732">
    <w:abstractNumId w:val="46"/>
  </w:num>
  <w:num w:numId="50" w16cid:durableId="18801694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67079834">
    <w:abstractNumId w:val="29"/>
  </w:num>
  <w:num w:numId="52" w16cid:durableId="1103379785">
    <w:abstractNumId w:val="4"/>
  </w:num>
  <w:num w:numId="53" w16cid:durableId="645203406">
    <w:abstractNumId w:val="11"/>
  </w:num>
  <w:num w:numId="54" w16cid:durableId="1871839880">
    <w:abstractNumId w:val="37"/>
  </w:num>
  <w:num w:numId="55" w16cid:durableId="445543134">
    <w:abstractNumId w:val="18"/>
  </w:num>
  <w:num w:numId="56" w16cid:durableId="1475175091">
    <w:abstractNumId w:val="13"/>
  </w:num>
  <w:num w:numId="57" w16cid:durableId="1879858514">
    <w:abstractNumId w:val="1"/>
  </w:num>
  <w:num w:numId="58" w16cid:durableId="363793913">
    <w:abstractNumId w:val="38"/>
  </w:num>
  <w:num w:numId="59" w16cid:durableId="1643077419">
    <w:abstractNumId w:val="34"/>
  </w:num>
  <w:num w:numId="60" w16cid:durableId="1581601795">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E50"/>
    <w:rsid w:val="00010E88"/>
    <w:rsid w:val="0002042F"/>
    <w:rsid w:val="00022780"/>
    <w:rsid w:val="0002403E"/>
    <w:rsid w:val="000257A8"/>
    <w:rsid w:val="00027D01"/>
    <w:rsid w:val="00047F2C"/>
    <w:rsid w:val="00055D79"/>
    <w:rsid w:val="000675B2"/>
    <w:rsid w:val="0008507F"/>
    <w:rsid w:val="00092BEB"/>
    <w:rsid w:val="000A1655"/>
    <w:rsid w:val="000A1E43"/>
    <w:rsid w:val="000A22E1"/>
    <w:rsid w:val="000B17D2"/>
    <w:rsid w:val="000B65D3"/>
    <w:rsid w:val="000B6AFD"/>
    <w:rsid w:val="000D532C"/>
    <w:rsid w:val="000E6897"/>
    <w:rsid w:val="0010291B"/>
    <w:rsid w:val="00121689"/>
    <w:rsid w:val="00122F6F"/>
    <w:rsid w:val="0012380E"/>
    <w:rsid w:val="001305DA"/>
    <w:rsid w:val="00143F2D"/>
    <w:rsid w:val="001547CD"/>
    <w:rsid w:val="00172382"/>
    <w:rsid w:val="00185FAA"/>
    <w:rsid w:val="00192420"/>
    <w:rsid w:val="00193E49"/>
    <w:rsid w:val="001E0638"/>
    <w:rsid w:val="001F672C"/>
    <w:rsid w:val="00205EEF"/>
    <w:rsid w:val="00222232"/>
    <w:rsid w:val="0023304D"/>
    <w:rsid w:val="00245455"/>
    <w:rsid w:val="002472EC"/>
    <w:rsid w:val="00247EFF"/>
    <w:rsid w:val="00264C0A"/>
    <w:rsid w:val="00280E30"/>
    <w:rsid w:val="002A4E4E"/>
    <w:rsid w:val="002B16CF"/>
    <w:rsid w:val="002B6E50"/>
    <w:rsid w:val="00301DDB"/>
    <w:rsid w:val="003024D3"/>
    <w:rsid w:val="00303A8C"/>
    <w:rsid w:val="00307B51"/>
    <w:rsid w:val="003360F4"/>
    <w:rsid w:val="00352FCD"/>
    <w:rsid w:val="00361581"/>
    <w:rsid w:val="00372201"/>
    <w:rsid w:val="00373D41"/>
    <w:rsid w:val="003A0171"/>
    <w:rsid w:val="003A74D1"/>
    <w:rsid w:val="003C71F0"/>
    <w:rsid w:val="003D0139"/>
    <w:rsid w:val="003E7C5E"/>
    <w:rsid w:val="003F17C3"/>
    <w:rsid w:val="00406587"/>
    <w:rsid w:val="004153AF"/>
    <w:rsid w:val="0045556F"/>
    <w:rsid w:val="004719B3"/>
    <w:rsid w:val="00476526"/>
    <w:rsid w:val="004A1789"/>
    <w:rsid w:val="004D07DE"/>
    <w:rsid w:val="0051117C"/>
    <w:rsid w:val="00512C54"/>
    <w:rsid w:val="00564B1E"/>
    <w:rsid w:val="00580BD4"/>
    <w:rsid w:val="005D6142"/>
    <w:rsid w:val="005D703B"/>
    <w:rsid w:val="005E25B9"/>
    <w:rsid w:val="00602532"/>
    <w:rsid w:val="006261CE"/>
    <w:rsid w:val="00641533"/>
    <w:rsid w:val="00667F21"/>
    <w:rsid w:val="0068011B"/>
    <w:rsid w:val="006A45A8"/>
    <w:rsid w:val="006D1270"/>
    <w:rsid w:val="006E3777"/>
    <w:rsid w:val="006E7778"/>
    <w:rsid w:val="00700045"/>
    <w:rsid w:val="00705859"/>
    <w:rsid w:val="00714FD0"/>
    <w:rsid w:val="007479FD"/>
    <w:rsid w:val="00754EDC"/>
    <w:rsid w:val="0076477C"/>
    <w:rsid w:val="00794EE1"/>
    <w:rsid w:val="007A2EDD"/>
    <w:rsid w:val="007E582E"/>
    <w:rsid w:val="007F278C"/>
    <w:rsid w:val="0081293C"/>
    <w:rsid w:val="0081618F"/>
    <w:rsid w:val="00816CDC"/>
    <w:rsid w:val="00836AC0"/>
    <w:rsid w:val="00874464"/>
    <w:rsid w:val="008759F1"/>
    <w:rsid w:val="00876C7E"/>
    <w:rsid w:val="00880FBF"/>
    <w:rsid w:val="00884355"/>
    <w:rsid w:val="0089192A"/>
    <w:rsid w:val="00891939"/>
    <w:rsid w:val="00893337"/>
    <w:rsid w:val="008C2AEA"/>
    <w:rsid w:val="008C541B"/>
    <w:rsid w:val="008C6891"/>
    <w:rsid w:val="008D1755"/>
    <w:rsid w:val="008F382F"/>
    <w:rsid w:val="00932F7C"/>
    <w:rsid w:val="00947103"/>
    <w:rsid w:val="00966D40"/>
    <w:rsid w:val="00976C55"/>
    <w:rsid w:val="009859C9"/>
    <w:rsid w:val="009D7692"/>
    <w:rsid w:val="009E36AF"/>
    <w:rsid w:val="009E4B75"/>
    <w:rsid w:val="009E4F9F"/>
    <w:rsid w:val="009E6357"/>
    <w:rsid w:val="009E6906"/>
    <w:rsid w:val="009F2514"/>
    <w:rsid w:val="00A01402"/>
    <w:rsid w:val="00A03A6C"/>
    <w:rsid w:val="00A23FC8"/>
    <w:rsid w:val="00A5016F"/>
    <w:rsid w:val="00A53DC0"/>
    <w:rsid w:val="00A76AA8"/>
    <w:rsid w:val="00A776BA"/>
    <w:rsid w:val="00AB0DD4"/>
    <w:rsid w:val="00AB7B54"/>
    <w:rsid w:val="00B136CE"/>
    <w:rsid w:val="00B175F6"/>
    <w:rsid w:val="00B22A9A"/>
    <w:rsid w:val="00B257C9"/>
    <w:rsid w:val="00B804BC"/>
    <w:rsid w:val="00BA5173"/>
    <w:rsid w:val="00BB50EF"/>
    <w:rsid w:val="00BE2701"/>
    <w:rsid w:val="00BE7EB0"/>
    <w:rsid w:val="00BF4CF0"/>
    <w:rsid w:val="00BF5D67"/>
    <w:rsid w:val="00C0714E"/>
    <w:rsid w:val="00C47C57"/>
    <w:rsid w:val="00C47D0B"/>
    <w:rsid w:val="00C47F5D"/>
    <w:rsid w:val="00C52A40"/>
    <w:rsid w:val="00C63314"/>
    <w:rsid w:val="00C64B47"/>
    <w:rsid w:val="00C956BB"/>
    <w:rsid w:val="00CA17AB"/>
    <w:rsid w:val="00CB7338"/>
    <w:rsid w:val="00CC5BC5"/>
    <w:rsid w:val="00CD2502"/>
    <w:rsid w:val="00CE1414"/>
    <w:rsid w:val="00CF07FC"/>
    <w:rsid w:val="00D06265"/>
    <w:rsid w:val="00D071D7"/>
    <w:rsid w:val="00D27243"/>
    <w:rsid w:val="00D30820"/>
    <w:rsid w:val="00D8578D"/>
    <w:rsid w:val="00D93341"/>
    <w:rsid w:val="00DB495E"/>
    <w:rsid w:val="00DB6101"/>
    <w:rsid w:val="00DC161C"/>
    <w:rsid w:val="00DC6933"/>
    <w:rsid w:val="00E15322"/>
    <w:rsid w:val="00E163FD"/>
    <w:rsid w:val="00E50439"/>
    <w:rsid w:val="00E61FC1"/>
    <w:rsid w:val="00E92219"/>
    <w:rsid w:val="00EC49F2"/>
    <w:rsid w:val="00ED5E7E"/>
    <w:rsid w:val="00EE1BDD"/>
    <w:rsid w:val="00F52404"/>
    <w:rsid w:val="00F776D4"/>
    <w:rsid w:val="00F8285D"/>
    <w:rsid w:val="00F86638"/>
    <w:rsid w:val="00F93498"/>
    <w:rsid w:val="00FD68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7273D"/>
  <w15:docId w15:val="{C36E0B0F-312F-4836-990E-3D1906EF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D40"/>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3">
    <w:name w:val="heading 3"/>
    <w:basedOn w:val="Navaden"/>
    <w:next w:val="Navaden"/>
    <w:link w:val="Naslov3Znak"/>
    <w:uiPriority w:val="9"/>
    <w:unhideWhenUsed/>
    <w:qFormat/>
    <w:rsid w:val="00B136CE"/>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2B6E50"/>
    <w:rPr>
      <w:color w:val="0000FF"/>
      <w:u w:val="single"/>
    </w:rPr>
  </w:style>
  <w:style w:type="paragraph" w:styleId="Naslov">
    <w:name w:val="Title"/>
    <w:basedOn w:val="Navaden"/>
    <w:link w:val="NaslovZnak"/>
    <w:qFormat/>
    <w:rsid w:val="002B6E50"/>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B6E50"/>
    <w:rPr>
      <w:rFonts w:ascii="Arial" w:hAnsi="Arial" w:cs="Times New Roman"/>
      <w:b/>
      <w:sz w:val="32"/>
    </w:rPr>
  </w:style>
  <w:style w:type="paragraph" w:styleId="Telobesedila">
    <w:name w:val="Body Text"/>
    <w:basedOn w:val="Navaden"/>
    <w:link w:val="TelobesedilaZnak"/>
    <w:semiHidden/>
    <w:unhideWhenUsed/>
    <w:rsid w:val="002B6E50"/>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2B6E50"/>
    <w:rPr>
      <w:rFonts w:ascii="Arial" w:hAnsi="Arial" w:cs="Times New Roman"/>
    </w:rPr>
  </w:style>
  <w:style w:type="paragraph" w:styleId="Telobesedila3">
    <w:name w:val="Body Text 3"/>
    <w:basedOn w:val="Navaden"/>
    <w:link w:val="Telobesedila3Znak"/>
    <w:semiHidden/>
    <w:unhideWhenUsed/>
    <w:rsid w:val="002B6E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2B6E50"/>
    <w:rPr>
      <w:rFonts w:ascii="Arial" w:hAnsi="Arial" w:cs="Times New Roman"/>
    </w:rPr>
  </w:style>
  <w:style w:type="paragraph" w:customStyle="1" w:styleId="BESEDILO">
    <w:name w:val="BESEDILO"/>
    <w:rsid w:val="002B6E5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B6E50"/>
    <w:pPr>
      <w:numPr>
        <w:numId w:val="1"/>
      </w:numPr>
    </w:pPr>
    <w:rPr>
      <w:b/>
      <w:i/>
      <w:szCs w:val="24"/>
    </w:rPr>
  </w:style>
  <w:style w:type="paragraph" w:customStyle="1" w:styleId="Poglavje2">
    <w:name w:val="Poglavje 2"/>
    <w:basedOn w:val="Telobesedila"/>
    <w:qFormat/>
    <w:rsid w:val="002B6E50"/>
    <w:pPr>
      <w:numPr>
        <w:ilvl w:val="1"/>
        <w:numId w:val="1"/>
      </w:numPr>
    </w:pPr>
    <w:rPr>
      <w:b/>
    </w:rPr>
  </w:style>
  <w:style w:type="paragraph" w:customStyle="1" w:styleId="Poglavje3">
    <w:name w:val="Poglavje 3"/>
    <w:basedOn w:val="Telobesedila"/>
    <w:rsid w:val="002B6E50"/>
    <w:pPr>
      <w:numPr>
        <w:ilvl w:val="2"/>
        <w:numId w:val="1"/>
      </w:numPr>
    </w:pPr>
    <w:rPr>
      <w:b/>
    </w:rPr>
  </w:style>
  <w:style w:type="character" w:styleId="Sprotnaopomba-sklic">
    <w:name w:val="footnote reference"/>
    <w:uiPriority w:val="99"/>
    <w:semiHidden/>
    <w:unhideWhenUsed/>
    <w:rsid w:val="002B6E50"/>
    <w:rPr>
      <w:vertAlign w:val="superscript"/>
    </w:rPr>
  </w:style>
  <w:style w:type="paragraph" w:customStyle="1" w:styleId="Slika">
    <w:name w:val="Slika"/>
    <w:basedOn w:val="Navaden"/>
    <w:rsid w:val="002B6E50"/>
    <w:pPr>
      <w:spacing w:before="240" w:after="120" w:line="240" w:lineRule="auto"/>
      <w:jc w:val="center"/>
    </w:pPr>
    <w:rPr>
      <w:rFonts w:ascii="Times New Roman" w:hAnsi="Times New Roman" w:cs="Times New Roman"/>
      <w:color w:val="auto"/>
      <w:sz w:val="24"/>
      <w:szCs w:val="20"/>
    </w:rPr>
  </w:style>
  <w:style w:type="paragraph" w:styleId="Navadensplet">
    <w:name w:val="Normal (Web)"/>
    <w:basedOn w:val="Navaden"/>
    <w:uiPriority w:val="99"/>
    <w:unhideWhenUsed/>
    <w:rsid w:val="00714FD0"/>
    <w:pPr>
      <w:spacing w:before="100" w:beforeAutospacing="1" w:after="100" w:afterAutospacing="1" w:line="240" w:lineRule="auto"/>
      <w:jc w:val="left"/>
    </w:pPr>
    <w:rPr>
      <w:rFonts w:ascii="Times New Roman" w:hAnsi="Times New Roman" w:cs="Times New Roman"/>
      <w:color w:val="auto"/>
      <w:sz w:val="24"/>
      <w:szCs w:val="24"/>
      <w:lang w:val="en-US" w:eastAsia="en-US"/>
    </w:rPr>
  </w:style>
  <w:style w:type="paragraph" w:styleId="Sprotnaopomba-besedilo">
    <w:name w:val="footnote text"/>
    <w:basedOn w:val="Navaden"/>
    <w:link w:val="Sprotnaopomba-besediloZnak"/>
    <w:uiPriority w:val="99"/>
    <w:semiHidden/>
    <w:unhideWhenUsed/>
    <w:rsid w:val="00714FD0"/>
    <w:pPr>
      <w:spacing w:line="240" w:lineRule="auto"/>
      <w:jc w:val="left"/>
    </w:pPr>
    <w:rPr>
      <w:rFonts w:ascii="Arial" w:hAnsi="Arial" w:cs="Arial"/>
      <w:color w:val="auto"/>
      <w:sz w:val="20"/>
      <w:szCs w:val="20"/>
    </w:rPr>
  </w:style>
  <w:style w:type="character" w:customStyle="1" w:styleId="Sprotnaopomba-besediloZnak">
    <w:name w:val="Sprotna opomba - besedilo Znak"/>
    <w:basedOn w:val="Privzetapisavaodstavka"/>
    <w:link w:val="Sprotnaopomba-besedilo"/>
    <w:uiPriority w:val="99"/>
    <w:semiHidden/>
    <w:rsid w:val="00714FD0"/>
    <w:rPr>
      <w:rFonts w:ascii="Arial" w:hAnsi="Arial" w:cs="Arial"/>
    </w:rPr>
  </w:style>
  <w:style w:type="character" w:styleId="Pripombasklic">
    <w:name w:val="annotation reference"/>
    <w:basedOn w:val="Privzetapisavaodstavka"/>
    <w:uiPriority w:val="99"/>
    <w:semiHidden/>
    <w:unhideWhenUsed/>
    <w:rsid w:val="00027D01"/>
    <w:rPr>
      <w:sz w:val="16"/>
      <w:szCs w:val="16"/>
    </w:rPr>
  </w:style>
  <w:style w:type="paragraph" w:styleId="Pripombabesedilo">
    <w:name w:val="annotation text"/>
    <w:basedOn w:val="Navaden"/>
    <w:link w:val="PripombabesediloZnak"/>
    <w:uiPriority w:val="99"/>
    <w:unhideWhenUsed/>
    <w:rsid w:val="00027D01"/>
    <w:pPr>
      <w:spacing w:line="240" w:lineRule="auto"/>
    </w:pPr>
    <w:rPr>
      <w:sz w:val="20"/>
      <w:szCs w:val="20"/>
    </w:rPr>
  </w:style>
  <w:style w:type="character" w:customStyle="1" w:styleId="PripombabesediloZnak">
    <w:name w:val="Pripomba – besedilo Znak"/>
    <w:basedOn w:val="Privzetapisavaodstavka"/>
    <w:link w:val="Pripombabesedilo"/>
    <w:uiPriority w:val="99"/>
    <w:rsid w:val="00027D01"/>
    <w:rPr>
      <w:color w:val="000000"/>
    </w:rPr>
  </w:style>
  <w:style w:type="paragraph" w:styleId="Zadevapripombe">
    <w:name w:val="annotation subject"/>
    <w:basedOn w:val="Pripombabesedilo"/>
    <w:next w:val="Pripombabesedilo"/>
    <w:link w:val="ZadevapripombeZnak"/>
    <w:uiPriority w:val="99"/>
    <w:semiHidden/>
    <w:unhideWhenUsed/>
    <w:rsid w:val="00027D01"/>
    <w:rPr>
      <w:b/>
      <w:bCs/>
    </w:rPr>
  </w:style>
  <w:style w:type="character" w:customStyle="1" w:styleId="ZadevapripombeZnak">
    <w:name w:val="Zadeva pripombe Znak"/>
    <w:basedOn w:val="PripombabesediloZnak"/>
    <w:link w:val="Zadevapripombe"/>
    <w:uiPriority w:val="99"/>
    <w:semiHidden/>
    <w:rsid w:val="00027D01"/>
    <w:rPr>
      <w:b/>
      <w:bCs/>
      <w:color w:val="000000"/>
    </w:rPr>
  </w:style>
  <w:style w:type="paragraph" w:styleId="Revizija">
    <w:name w:val="Revision"/>
    <w:hidden/>
    <w:uiPriority w:val="99"/>
    <w:semiHidden/>
    <w:rsid w:val="00C47C57"/>
    <w:rPr>
      <w:color w:val="000000"/>
      <w:sz w:val="22"/>
      <w:szCs w:val="22"/>
    </w:rPr>
  </w:style>
  <w:style w:type="character" w:customStyle="1" w:styleId="Naslov3Znak">
    <w:name w:val="Naslov 3 Znak"/>
    <w:basedOn w:val="Privzetapisavaodstavka"/>
    <w:link w:val="Naslov3"/>
    <w:uiPriority w:val="9"/>
    <w:rsid w:val="00B136CE"/>
    <w:rPr>
      <w:rFonts w:asciiTheme="majorHAnsi" w:eastAsiaTheme="majorEastAsia" w:hAnsiTheme="majorHAnsi" w:cstheme="majorBidi"/>
      <w:color w:val="0A2F4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778291F6B5DC247B9B8D7AB4A862AA1" ma:contentTypeVersion="3" ma:contentTypeDescription="Ustvari nov dokument." ma:contentTypeScope="" ma:versionID="a9c8c126499553537b7cc05aa129a8c2">
  <xsd:schema xmlns:xsd="http://www.w3.org/2001/XMLSchema" xmlns:xs="http://www.w3.org/2001/XMLSchema" xmlns:p="http://schemas.microsoft.com/office/2006/metadata/properties" xmlns:ns2="3963605c-543b-40ba-b6b5-4969af9c87f7" targetNamespace="http://schemas.microsoft.com/office/2006/metadata/properties" ma:root="true" ma:fieldsID="5309ea5cf2597410bebb3dcbf3d27eef" ns2:_="">
    <xsd:import namespace="3963605c-543b-40ba-b6b5-4969af9c87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605c-543b-40ba-b6b5-4969af9c87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FB146-A4F1-44E1-AF52-F99E223FC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customXml/itemProps3.xml><?xml version="1.0" encoding="utf-8"?>
<ds:datastoreItem xmlns:ds="http://schemas.openxmlformats.org/officeDocument/2006/customXml" ds:itemID="{9BE03E44-B42C-455F-81AE-FC71A0EDC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605c-543b-40ba-b6b5-4969af9c87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F5132-DC07-4A3D-B346-DC91EF2BA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6314</Words>
  <Characters>35994</Characters>
  <Application>Microsoft Office Word</Application>
  <DocSecurity>0</DocSecurity>
  <Lines>299</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
  <LinksUpToDate>false</LinksUpToDate>
  <CharactersWithSpaces>42224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Suzana Simonović | JHMB</dc:creator>
  <cp:keywords/>
  <cp:lastModifiedBy>Anže Brumen  | Snaga Maribor</cp:lastModifiedBy>
  <cp:revision>2</cp:revision>
  <cp:lastPrinted>2025-10-22T07:19:00Z</cp:lastPrinted>
  <dcterms:created xsi:type="dcterms:W3CDTF">2026-04-09T11:05:00Z</dcterms:created>
  <dcterms:modified xsi:type="dcterms:W3CDTF">2026-04-09T11:05:00Z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Javno podjetje Snaga, d.o.o.</vt:lpwstr>
  </property>
  <property fmtid="{D5CDD505-2E9C-101B-9397-08002B2CF9AE}" pid="3" name="MFiles_P1021n1_P1030">
    <vt:lpwstr>22223576</vt:lpwstr>
  </property>
  <property fmtid="{D5CDD505-2E9C-101B-9397-08002B2CF9AE}" pid="4" name="MFiles_P1021n1_P1031">
    <vt:lpwstr>5067855000</vt:lpwstr>
  </property>
  <property fmtid="{D5CDD505-2E9C-101B-9397-08002B2CF9AE}" pid="5" name="MFiles_P1021n1_P1032">
    <vt:lpwstr>SI56 0451 5000 0175 787</vt:lpwstr>
  </property>
  <property fmtid="{D5CDD505-2E9C-101B-9397-08002B2CF9AE}" pid="6" name="MFiles_P1021n1_P1033">
    <vt:lpwstr>Nasipna ulica 64</vt:lpwstr>
  </property>
  <property fmtid="{D5CDD505-2E9C-101B-9397-08002B2CF9AE}" pid="7" name="MFiles_P1021n1_P1034">
    <vt:lpwstr>Vito Martinčič, direktor</vt:lpwstr>
  </property>
  <property fmtid="{D5CDD505-2E9C-101B-9397-08002B2CF9AE}" pid="8" name="MFiles_PG5BC2FC14A405421BA79F5FEC63BD00E3n1_PGB3D8D77D2D654902AEB821305A1A12BC">
    <vt:lpwstr>2000 Maribor</vt:lpwstr>
  </property>
  <property fmtid="{D5CDD505-2E9C-101B-9397-08002B2CF9AE}" pid="9" name="MFiles_PG5BC2FC14A405421BA79F5FEC63BD00E3n1_PGB3D8D77D2D654902AEB821305A1A12BCn1_PGA9BEAF5633E247B98ED5F6CA091D7839">
    <vt:lpwstr/>
  </property>
  <property fmtid="{D5CDD505-2E9C-101B-9397-08002B2CF9AE}" pid="10" name="ContentTypeId">
    <vt:lpwstr>0x010100A778291F6B5DC247B9B8D7AB4A862AA1</vt:lpwstr>
  </property>
</Properties>
</file>